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507F" w14:textId="14EBBB66" w:rsidR="001D004B" w:rsidRDefault="00365C1E" w:rsidP="001D004B">
      <w:pPr>
        <w:tabs>
          <w:tab w:val="left" w:pos="8328"/>
        </w:tabs>
        <w:rPr>
          <w:b/>
        </w:rPr>
      </w:pPr>
      <w:r>
        <w:rPr>
          <w:noProof/>
          <w:lang w:eastAsia="en-AU"/>
        </w:rPr>
        <mc:AlternateContent>
          <mc:Choice Requires="wps">
            <w:drawing>
              <wp:anchor distT="0" distB="0" distL="114300" distR="114300" simplePos="0" relativeHeight="251659264" behindDoc="0" locked="0" layoutInCell="1" allowOverlap="1" wp14:anchorId="6A7A2DD3" wp14:editId="3280E8FC">
                <wp:simplePos x="0" y="0"/>
                <wp:positionH relativeFrom="margin">
                  <wp:posOffset>-47625</wp:posOffset>
                </wp:positionH>
                <wp:positionV relativeFrom="paragraph">
                  <wp:posOffset>-57150</wp:posOffset>
                </wp:positionV>
                <wp:extent cx="6763385" cy="1143000"/>
                <wp:effectExtent l="0" t="0" r="1841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1143000"/>
                        </a:xfrm>
                        <a:prstGeom prst="rect">
                          <a:avLst/>
                        </a:prstGeom>
                        <a:solidFill>
                          <a:srgbClr val="002060"/>
                        </a:solidFill>
                        <a:ln w="9525">
                          <a:solidFill>
                            <a:srgbClr val="002060"/>
                          </a:solidFill>
                          <a:miter lim="800000"/>
                          <a:headEnd/>
                          <a:tailEnd/>
                        </a:ln>
                      </wps:spPr>
                      <wps:txbx>
                        <w:txbxContent>
                          <w:p w14:paraId="4E777607" w14:textId="77777777" w:rsidR="001D004B" w:rsidRPr="00F26946" w:rsidRDefault="001D004B" w:rsidP="00365C1E">
                            <w:pPr>
                              <w:spacing w:after="0"/>
                              <w:jc w:val="center"/>
                              <w:rPr>
                                <w:rFonts w:ascii="KG Be Still And Know" w:hAnsi="KG Be Still And Know"/>
                                <w:color w:val="FFFF00"/>
                                <w:sz w:val="36"/>
                              </w:rPr>
                            </w:pPr>
                            <w:r w:rsidRPr="00F26946">
                              <w:rPr>
                                <w:rFonts w:ascii="KG Be Still And Know" w:hAnsi="KG Be Still And Know"/>
                                <w:color w:val="FFFF00"/>
                                <w:sz w:val="36"/>
                              </w:rPr>
                              <w:t>BELMONT PRIMARY SCHOOL</w:t>
                            </w:r>
                            <w:r>
                              <w:rPr>
                                <w:rFonts w:ascii="KG Be Still And Know" w:hAnsi="KG Be Still And Know"/>
                                <w:color w:val="FFFF00"/>
                                <w:sz w:val="36"/>
                              </w:rPr>
                              <w:t xml:space="preserve"> </w:t>
                            </w:r>
                          </w:p>
                          <w:p w14:paraId="57F7D145" w14:textId="03C992E8" w:rsidR="00365C1E" w:rsidRDefault="005B63B0" w:rsidP="00365C1E">
                            <w:pPr>
                              <w:spacing w:after="0"/>
                              <w:jc w:val="center"/>
                              <w:rPr>
                                <w:rFonts w:ascii="Tw Cen MT Condensed" w:hAnsi="Tw Cen MT Condensed"/>
                                <w:color w:val="FFFF00"/>
                                <w:sz w:val="52"/>
                              </w:rPr>
                            </w:pPr>
                            <w:r>
                              <w:rPr>
                                <w:rFonts w:ascii="Tw Cen MT Condensed" w:hAnsi="Tw Cen MT Condensed"/>
                                <w:color w:val="FFFF00"/>
                                <w:sz w:val="52"/>
                              </w:rPr>
                              <w:t xml:space="preserve">Student </w:t>
                            </w:r>
                            <w:r w:rsidR="006211C9">
                              <w:rPr>
                                <w:rFonts w:ascii="Tw Cen MT Condensed" w:hAnsi="Tw Cen MT Condensed"/>
                                <w:color w:val="FFFF00"/>
                                <w:sz w:val="52"/>
                              </w:rPr>
                              <w:t>Wellbeing</w:t>
                            </w:r>
                            <w:r>
                              <w:rPr>
                                <w:rFonts w:ascii="Tw Cen MT Condensed" w:hAnsi="Tw Cen MT Condensed"/>
                                <w:color w:val="FFFF00"/>
                                <w:sz w:val="52"/>
                              </w:rPr>
                              <w:t xml:space="preserve"> &amp; Engagement</w:t>
                            </w:r>
                            <w:r w:rsidR="006211C9">
                              <w:rPr>
                                <w:rFonts w:ascii="Tw Cen MT Condensed" w:hAnsi="Tw Cen MT Condensed"/>
                                <w:color w:val="FFFF00"/>
                                <w:sz w:val="52"/>
                              </w:rPr>
                              <w:t xml:space="preserve"> </w:t>
                            </w:r>
                            <w:r w:rsidR="00D16BC0">
                              <w:rPr>
                                <w:rFonts w:ascii="Tw Cen MT Condensed" w:hAnsi="Tw Cen MT Condensed"/>
                                <w:color w:val="FFFF00"/>
                                <w:sz w:val="52"/>
                              </w:rPr>
                              <w:t>Policy</w:t>
                            </w:r>
                          </w:p>
                          <w:p w14:paraId="4E7F5608" w14:textId="2CA4D788" w:rsidR="00B97872" w:rsidRPr="00B97872" w:rsidRDefault="00B97872" w:rsidP="00365C1E">
                            <w:pPr>
                              <w:spacing w:after="0"/>
                              <w:jc w:val="center"/>
                              <w:rPr>
                                <w:rFonts w:ascii="Tw Cen MT Condensed" w:hAnsi="Tw Cen MT Condensed"/>
                                <w:color w:val="FFFF00"/>
                                <w:sz w:val="44"/>
                                <w:szCs w:val="18"/>
                              </w:rPr>
                            </w:pPr>
                          </w:p>
                          <w:p w14:paraId="59C73D03" w14:textId="77777777" w:rsidR="001D004B" w:rsidRPr="004F7C5C" w:rsidRDefault="001D004B" w:rsidP="00D16BC0">
                            <w:pPr>
                              <w:spacing w:after="0"/>
                              <w:rPr>
                                <w:rFonts w:ascii="Tw Cen MT Condensed" w:hAnsi="Tw Cen MT Condensed"/>
                                <w:color w:val="FFFF00"/>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A2DD3" id="_x0000_t202" coordsize="21600,21600" o:spt="202" path="m,l,21600r21600,l21600,xe">
                <v:stroke joinstyle="miter"/>
                <v:path gradientshapeok="t" o:connecttype="rect"/>
              </v:shapetype>
              <v:shape id="Text Box 2" o:spid="_x0000_s1026" type="#_x0000_t202" style="position:absolute;margin-left:-3.75pt;margin-top:-4.5pt;width:532.5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UADwIAACAEAAAOAAAAZHJzL2Uyb0RvYy54bWysU9tu2zAMfR+wfxD0vtjOrakRp+jSdRjQ&#10;XYBuHyDLcixMEjVJid19fSk5SbPtrdiLQIrUEXl4uL4ZtCIH4bwEU9FiklMiDIdGml1Ff3y/f7ei&#10;xAdmGqbAiIo+CU9vNm/frHtbiil0oBrhCIIYX/a2ol0ItswyzzuhmZ+AFQaDLTjNArpulzWO9Yiu&#10;VTbN82XWg2usAy68x9u7MUg3Cb9tBQ9f29aLQFRFsbaQTpfOOp7ZZs3KnWO2k/xYBntFFZpJg5+e&#10;oe5YYGTv5D9QWnIHHtow4aAzaFvJReoBuynyv7p57JgVqRckx9szTf7/wfIvh0f7zZEwvIcBB5ia&#10;8PYB+E9PDGw7Znbi1jnoO8Ea/LiIlGW99eXxaaTalz6C1P1naHDIbB8gAQ2t05EV7JMgOg7g6Uy6&#10;GALheLm8Ws5mqwUlHGNFMZ/leRpLxsrTc+t8+ChAk2hU1OFUEzw7PPgQy2HlKSX+5kHJ5l4qlRy3&#10;q7fKkQOLCsin+fKE/keaMqSv6PViuhgZeAWElgGlrKSu6Ap7GLtgZeTtg2mS0AKTarSxZGWOREbu&#10;RhbDUA+YGAmtoXlCSh2MksUVQ6MD95uSHuVaUf9rz5ygRH0yOJbrYj6P+k7OfHE1RcddRurLCDMc&#10;oSoaKBnNbUg7EQkzcIvja2Ui9qWSY60ow8T3cWWizi/9lPWy2JtnAAAA//8DAFBLAwQUAAYACAAA&#10;ACEAW0tB2N8AAAAKAQAADwAAAGRycy9kb3ducmV2LnhtbEyPT0vDQBDF74LfYRnBS2k3FZpomk0p&#10;iicVsS2et9lpEs3+ITtJ47d3etLTzPAeb36v2Ey2EyP2sfVOwXKRgEBXedO6WsFh/zy/BxFJO6M7&#10;71DBD0bYlNdXhc6NP7sPHHdUCw5xMdcKGqKQSxmrBq2OCx/QsXbyvdXEZ19L0+szh9tO3iVJKq1u&#10;HX9odMDHBqvv3WAVvKafMwo0zPZP79ts/ErfwuGFlLq9mbZrEIQT/Znhgs/oUDLT0Q/ORNEpmGcr&#10;dvJ84EoXPVllKYgjb9kyAVkW8n+F8hcAAP//AwBQSwECLQAUAAYACAAAACEAtoM4kv4AAADhAQAA&#10;EwAAAAAAAAAAAAAAAAAAAAAAW0NvbnRlbnRfVHlwZXNdLnhtbFBLAQItABQABgAIAAAAIQA4/SH/&#10;1gAAAJQBAAALAAAAAAAAAAAAAAAAAC8BAABfcmVscy8ucmVsc1BLAQItABQABgAIAAAAIQBI1zUA&#10;DwIAACAEAAAOAAAAAAAAAAAAAAAAAC4CAABkcnMvZTJvRG9jLnhtbFBLAQItABQABgAIAAAAIQBb&#10;S0HY3wAAAAoBAAAPAAAAAAAAAAAAAAAAAGkEAABkcnMvZG93bnJldi54bWxQSwUGAAAAAAQABADz&#10;AAAAdQUAAAAA&#10;" fillcolor="#002060" strokecolor="#002060">
                <v:textbox>
                  <w:txbxContent>
                    <w:p w14:paraId="4E777607" w14:textId="77777777" w:rsidR="001D004B" w:rsidRPr="00F26946" w:rsidRDefault="001D004B" w:rsidP="00365C1E">
                      <w:pPr>
                        <w:spacing w:after="0"/>
                        <w:jc w:val="center"/>
                        <w:rPr>
                          <w:rFonts w:ascii="KG Be Still And Know" w:hAnsi="KG Be Still And Know"/>
                          <w:color w:val="FFFF00"/>
                          <w:sz w:val="36"/>
                        </w:rPr>
                      </w:pPr>
                      <w:r w:rsidRPr="00F26946">
                        <w:rPr>
                          <w:rFonts w:ascii="KG Be Still And Know" w:hAnsi="KG Be Still And Know"/>
                          <w:color w:val="FFFF00"/>
                          <w:sz w:val="36"/>
                        </w:rPr>
                        <w:t>BELMONT PRIMARY SCHOOL</w:t>
                      </w:r>
                      <w:r>
                        <w:rPr>
                          <w:rFonts w:ascii="KG Be Still And Know" w:hAnsi="KG Be Still And Know"/>
                          <w:color w:val="FFFF00"/>
                          <w:sz w:val="36"/>
                        </w:rPr>
                        <w:t xml:space="preserve"> </w:t>
                      </w:r>
                    </w:p>
                    <w:p w14:paraId="57F7D145" w14:textId="03C992E8" w:rsidR="00365C1E" w:rsidRDefault="005B63B0" w:rsidP="00365C1E">
                      <w:pPr>
                        <w:spacing w:after="0"/>
                        <w:jc w:val="center"/>
                        <w:rPr>
                          <w:rFonts w:ascii="Tw Cen MT Condensed" w:hAnsi="Tw Cen MT Condensed"/>
                          <w:color w:val="FFFF00"/>
                          <w:sz w:val="52"/>
                        </w:rPr>
                      </w:pPr>
                      <w:r>
                        <w:rPr>
                          <w:rFonts w:ascii="Tw Cen MT Condensed" w:hAnsi="Tw Cen MT Condensed"/>
                          <w:color w:val="FFFF00"/>
                          <w:sz w:val="52"/>
                        </w:rPr>
                        <w:t xml:space="preserve">Student </w:t>
                      </w:r>
                      <w:r w:rsidR="006211C9">
                        <w:rPr>
                          <w:rFonts w:ascii="Tw Cen MT Condensed" w:hAnsi="Tw Cen MT Condensed"/>
                          <w:color w:val="FFFF00"/>
                          <w:sz w:val="52"/>
                        </w:rPr>
                        <w:t>Wellbeing</w:t>
                      </w:r>
                      <w:r>
                        <w:rPr>
                          <w:rFonts w:ascii="Tw Cen MT Condensed" w:hAnsi="Tw Cen MT Condensed"/>
                          <w:color w:val="FFFF00"/>
                          <w:sz w:val="52"/>
                        </w:rPr>
                        <w:t xml:space="preserve"> &amp; Engagement</w:t>
                      </w:r>
                      <w:r w:rsidR="006211C9">
                        <w:rPr>
                          <w:rFonts w:ascii="Tw Cen MT Condensed" w:hAnsi="Tw Cen MT Condensed"/>
                          <w:color w:val="FFFF00"/>
                          <w:sz w:val="52"/>
                        </w:rPr>
                        <w:t xml:space="preserve"> </w:t>
                      </w:r>
                      <w:r w:rsidR="00D16BC0">
                        <w:rPr>
                          <w:rFonts w:ascii="Tw Cen MT Condensed" w:hAnsi="Tw Cen MT Condensed"/>
                          <w:color w:val="FFFF00"/>
                          <w:sz w:val="52"/>
                        </w:rPr>
                        <w:t>Policy</w:t>
                      </w:r>
                    </w:p>
                    <w:p w14:paraId="4E7F5608" w14:textId="2CA4D788" w:rsidR="00B97872" w:rsidRPr="00B97872" w:rsidRDefault="00B97872" w:rsidP="00365C1E">
                      <w:pPr>
                        <w:spacing w:after="0"/>
                        <w:jc w:val="center"/>
                        <w:rPr>
                          <w:rFonts w:ascii="Tw Cen MT Condensed" w:hAnsi="Tw Cen MT Condensed"/>
                          <w:color w:val="FFFF00"/>
                          <w:sz w:val="44"/>
                          <w:szCs w:val="18"/>
                        </w:rPr>
                      </w:pPr>
                    </w:p>
                    <w:p w14:paraId="59C73D03" w14:textId="77777777" w:rsidR="001D004B" w:rsidRPr="004F7C5C" w:rsidRDefault="001D004B" w:rsidP="00D16BC0">
                      <w:pPr>
                        <w:spacing w:after="0"/>
                        <w:rPr>
                          <w:rFonts w:ascii="Tw Cen MT Condensed" w:hAnsi="Tw Cen MT Condensed"/>
                          <w:color w:val="FFFF00"/>
                          <w:sz w:val="52"/>
                        </w:rPr>
                      </w:pPr>
                    </w:p>
                  </w:txbxContent>
                </v:textbox>
                <w10:wrap anchorx="margin"/>
              </v:shape>
            </w:pict>
          </mc:Fallback>
        </mc:AlternateContent>
      </w:r>
      <w:r w:rsidR="00EC5EC9">
        <w:rPr>
          <w:noProof/>
          <w:lang w:eastAsia="en-AU"/>
        </w:rPr>
        <mc:AlternateContent>
          <mc:Choice Requires="wps">
            <w:drawing>
              <wp:anchor distT="0" distB="0" distL="114300" distR="114300" simplePos="0" relativeHeight="251660288" behindDoc="0" locked="0" layoutInCell="1" allowOverlap="1" wp14:anchorId="79EEFEE0" wp14:editId="60B4C571">
                <wp:simplePos x="0" y="0"/>
                <wp:positionH relativeFrom="margin">
                  <wp:posOffset>5559636</wp:posOffset>
                </wp:positionH>
                <wp:positionV relativeFrom="paragraph">
                  <wp:posOffset>5927</wp:posOffset>
                </wp:positionV>
                <wp:extent cx="1068106" cy="973655"/>
                <wp:effectExtent l="0" t="0" r="17780" b="17145"/>
                <wp:wrapNone/>
                <wp:docPr id="2" name="Text Box 2"/>
                <wp:cNvGraphicFramePr/>
                <a:graphic xmlns:a="http://schemas.openxmlformats.org/drawingml/2006/main">
                  <a:graphicData uri="http://schemas.microsoft.com/office/word/2010/wordprocessingShape">
                    <wps:wsp>
                      <wps:cNvSpPr txBox="1"/>
                      <wps:spPr>
                        <a:xfrm>
                          <a:off x="0" y="0"/>
                          <a:ext cx="1068106" cy="973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FC42D" w14:textId="77777777" w:rsidR="00ED63FD" w:rsidRDefault="00ED63FD">
                            <w:r>
                              <w:rPr>
                                <w:noProof/>
                                <w:lang w:eastAsia="en-AU"/>
                              </w:rPr>
                              <w:drawing>
                                <wp:inline distT="0" distB="0" distL="0" distR="0" wp14:anchorId="0FD051AE" wp14:editId="45DA485E">
                                  <wp:extent cx="878840" cy="845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78840" cy="8451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EEFEE0" id="_x0000_s1027" type="#_x0000_t202" style="position:absolute;margin-left:437.75pt;margin-top:.45pt;width:84.1pt;height:76.6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V+fwIAAJQFAAAOAAAAZHJzL2Uyb0RvYy54bWysVEtPGzEQvlfqf7B8L5sACRCxQSmIqhIC&#10;VKg4O16bWHg9rj3JbvrrO/ZuHlAuVD3EGe988/o8M+cXbW3ZSoVowJV8eDDgTDkJlXHPJf/5eP3l&#10;lLOIwlXCglMlX6vIL6afP503fqIOYQG2UoGRExcnjS/5AtFPiiLKhapFPACvHCk1hFogXcNzUQXR&#10;kPfaFoeDwbhoIFQ+gFQx0terTsmn2b/WSuKd1lEhsyWn3DCfIZ/zdBbTczF5DsIvjOzTEP+QRS2M&#10;o6BbV1cCBVsG85er2sgAETQeSKgL0NpIlWugaoaDN9U8LIRXuRYiJ/otTfH/uZW3qwd/Hxi2X6Gl&#10;B0yEND5OIn1M9bQ61OmfMmWkJwrXW9pUi0wmo8H4lH6cSdKdnRyNR6PkpthZ+xDxm4KaJaHkgZ4l&#10;syVWNxE76AaSgkWwpro21uZLagV1aQNbCXpEizlHcv4KZR1rSj4+Gg2y41e65HprP7dCvvTp7aHI&#10;n3UpnMpN06e1YyJLuLYqYaz7oTQzVSbknRyFlMpt88zohNJU0UcMe/wuq48Yd3WQRY4MDrfGtXEQ&#10;OpZeU1u9bKjVHZ7ecK/uJGI7b6nwvUaZQ7Wm/gnQjVb08toQ3zci4r0INEvUMrQf8I4ObYEeCXqJ&#10;swWE3+99T3hqcdJy1tBsljz+WoqgOLPfHTX/2fD4OA1zvhyPTg7pEvY1832NW9aXQJ0zpE3kZRYT&#10;Hu1G1AHqJ1ojsxSVVMJJil1y3IiX2G0MWkNSzWYZROPrBd64By+T68Ry6rPH9kkE3/c50oTcwmaK&#10;xeRNu3fYZOlgtkTQJs9C4rljteefRj9PU7+m0m7Zv2fUbplO/wAAAP//AwBQSwMEFAAGAAgAAAAh&#10;ALC0H3rdAAAACQEAAA8AAABkcnMvZG93bnJldi54bWxMj8FOwzAQRO9I/IO1SNyoQ2loGuJUgAoX&#10;TpSq523s2hbxOrLdNPw97glus5rRzNtmPbmejSpE60nA/awApqjz0pIWsPt6u6uAxYQksfekBPyo&#10;COv2+qrBWvozfapxmzTLJRRrFGBSGmrOY2eUwzjzg6LsHX1wmPIZNJcBz7nc9XxeFI/coaW8YHBQ&#10;r0Z139uTE7B50SvdVRjMppLWjtP++KHfhbi9mZ6fgCU1pb8wXPAzOrSZ6eBPJCPrBVTLssxRAStg&#10;F7tYPCyBHbIqF3PgbcP/f9D+AgAA//8DAFBLAQItABQABgAIAAAAIQC2gziS/gAAAOEBAAATAAAA&#10;AAAAAAAAAAAAAAAAAABbQ29udGVudF9UeXBlc10ueG1sUEsBAi0AFAAGAAgAAAAhADj9If/WAAAA&#10;lAEAAAsAAAAAAAAAAAAAAAAALwEAAF9yZWxzLy5yZWxzUEsBAi0AFAAGAAgAAAAhAFYbxX5/AgAA&#10;lAUAAA4AAAAAAAAAAAAAAAAALgIAAGRycy9lMm9Eb2MueG1sUEsBAi0AFAAGAAgAAAAhALC0H3rd&#10;AAAACQEAAA8AAAAAAAAAAAAAAAAA2QQAAGRycy9kb3ducmV2LnhtbFBLBQYAAAAABAAEAPMAAADj&#10;BQAAAAA=&#10;" fillcolor="white [3201]" strokeweight=".5pt">
                <v:textbox>
                  <w:txbxContent>
                    <w:p w14:paraId="02EFC42D" w14:textId="77777777" w:rsidR="00ED63FD" w:rsidRDefault="00ED63FD">
                      <w:r>
                        <w:rPr>
                          <w:noProof/>
                          <w:lang w:eastAsia="en-AU"/>
                        </w:rPr>
                        <w:drawing>
                          <wp:inline distT="0" distB="0" distL="0" distR="0" wp14:anchorId="0FD051AE" wp14:editId="45DA485E">
                            <wp:extent cx="878840" cy="845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78840" cy="845101"/>
                                    </a:xfrm>
                                    <a:prstGeom prst="rect">
                                      <a:avLst/>
                                    </a:prstGeom>
                                  </pic:spPr>
                                </pic:pic>
                              </a:graphicData>
                            </a:graphic>
                          </wp:inline>
                        </w:drawing>
                      </w:r>
                    </w:p>
                  </w:txbxContent>
                </v:textbox>
                <w10:wrap anchorx="margin"/>
              </v:shape>
            </w:pict>
          </mc:Fallback>
        </mc:AlternateContent>
      </w:r>
    </w:p>
    <w:p w14:paraId="560BDB1F" w14:textId="77777777" w:rsidR="001D004B" w:rsidRDefault="001D004B" w:rsidP="001D004B">
      <w:pPr>
        <w:tabs>
          <w:tab w:val="left" w:pos="8328"/>
        </w:tabs>
      </w:pPr>
    </w:p>
    <w:p w14:paraId="1FE21CF0" w14:textId="77777777" w:rsidR="00353242" w:rsidRPr="00E84587" w:rsidRDefault="00E84587" w:rsidP="00E84587">
      <w:pPr>
        <w:pStyle w:val="Title"/>
        <w:ind w:left="0"/>
        <w:jc w:val="right"/>
        <w:rPr>
          <w:rFonts w:asciiTheme="minorHAnsi" w:hAnsiTheme="minorHAnsi" w:cstheme="minorHAnsi"/>
          <w:color w:val="002060"/>
          <w:u w:val="none"/>
        </w:rPr>
      </w:pPr>
      <w:r w:rsidRPr="00E84587">
        <w:rPr>
          <w:rFonts w:asciiTheme="minorHAnsi" w:hAnsiTheme="minorHAnsi" w:cstheme="minorHAnsi"/>
          <w:color w:val="002060"/>
          <w:u w:val="none"/>
        </w:rPr>
        <w:t>Department of Education and Training Policy</w:t>
      </w:r>
    </w:p>
    <w:p w14:paraId="407CF383" w14:textId="77777777" w:rsidR="00227464" w:rsidRDefault="00227464" w:rsidP="0073568F">
      <w:pPr>
        <w:pStyle w:val="Heading1"/>
        <w:rPr>
          <w:sz w:val="22"/>
        </w:rPr>
      </w:pPr>
    </w:p>
    <w:p w14:paraId="1496B7A4" w14:textId="77777777" w:rsidR="00096385" w:rsidRDefault="00096385" w:rsidP="00DE6DBA">
      <w:pPr>
        <w:autoSpaceDE w:val="0"/>
        <w:autoSpaceDN w:val="0"/>
        <w:adjustRightInd w:val="0"/>
        <w:spacing w:after="0" w:line="240" w:lineRule="auto"/>
        <w:ind w:left="142" w:right="118"/>
        <w:jc w:val="both"/>
        <w:rPr>
          <w:rFonts w:cstheme="minorHAnsi"/>
          <w:color w:val="000000"/>
        </w:rPr>
      </w:pPr>
    </w:p>
    <w:p w14:paraId="750FDA41" w14:textId="77777777" w:rsidR="00096385" w:rsidRDefault="00096385" w:rsidP="00DE6DBA">
      <w:pPr>
        <w:autoSpaceDE w:val="0"/>
        <w:autoSpaceDN w:val="0"/>
        <w:adjustRightInd w:val="0"/>
        <w:spacing w:after="0" w:line="240" w:lineRule="auto"/>
        <w:ind w:left="142" w:right="118"/>
        <w:jc w:val="both"/>
        <w:rPr>
          <w:rFonts w:cstheme="minorHAnsi"/>
          <w:color w:val="000000"/>
        </w:rPr>
      </w:pPr>
    </w:p>
    <w:p w14:paraId="3BF55680" w14:textId="766B4CE9" w:rsidR="00B31A52" w:rsidRPr="00F17EC4" w:rsidRDefault="00B31A52" w:rsidP="00B31A52">
      <w:pPr>
        <w:spacing w:after="120" w:line="240" w:lineRule="auto"/>
        <w:rPr>
          <w:rFonts w:cstheme="minorHAnsi"/>
          <w:b/>
          <w:bCs/>
          <w:color w:val="000000"/>
        </w:rPr>
      </w:pPr>
      <w:r w:rsidRPr="00F17EC4">
        <w:rPr>
          <w:rFonts w:ascii="Arial" w:eastAsia="Arial" w:hAnsi="Arial" w:cs="Times New Roman"/>
          <w:b/>
          <w:bCs/>
          <w:noProof/>
          <w:szCs w:val="24"/>
          <w:lang w:val="en-GB"/>
        </w:rPr>
        <w:drawing>
          <wp:anchor distT="0" distB="0" distL="114300" distR="114300" simplePos="0" relativeHeight="251675648" behindDoc="0" locked="0" layoutInCell="1" allowOverlap="1" wp14:anchorId="130BA04D" wp14:editId="401161A5">
            <wp:simplePos x="0" y="0"/>
            <wp:positionH relativeFrom="column">
              <wp:posOffset>101</wp:posOffset>
            </wp:positionH>
            <wp:positionV relativeFrom="paragraph">
              <wp:posOffset>2742</wp:posOffset>
            </wp:positionV>
            <wp:extent cx="799200" cy="79920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F17EC4">
        <w:rPr>
          <w:rFonts w:cstheme="minorHAnsi"/>
          <w:b/>
          <w:bCs/>
          <w:color w:val="000000"/>
        </w:rPr>
        <w:t>Help for non-English speakers</w:t>
      </w:r>
    </w:p>
    <w:p w14:paraId="4E043900" w14:textId="4C859E07" w:rsidR="00B31A52" w:rsidRPr="00F17EC4" w:rsidRDefault="00B31A52" w:rsidP="00B31A52">
      <w:pPr>
        <w:spacing w:after="120" w:line="240" w:lineRule="auto"/>
        <w:rPr>
          <w:rFonts w:cstheme="minorHAnsi"/>
          <w:color w:val="000000"/>
        </w:rPr>
      </w:pPr>
      <w:r w:rsidRPr="00F17EC4">
        <w:rPr>
          <w:rFonts w:cstheme="minorHAnsi"/>
          <w:color w:val="000000"/>
        </w:rPr>
        <w:t xml:space="preserve">If you need help to understand this policy, please contact Belmont Primary School </w:t>
      </w:r>
      <w:r w:rsidR="00F17EC4">
        <w:rPr>
          <w:rFonts w:cstheme="minorHAnsi"/>
          <w:color w:val="000000"/>
        </w:rPr>
        <w:t>on</w:t>
      </w:r>
      <w:r w:rsidRPr="00F17EC4">
        <w:rPr>
          <w:rFonts w:cstheme="minorHAnsi"/>
          <w:color w:val="000000"/>
        </w:rPr>
        <w:t xml:space="preserve"> 5243 2972 or </w:t>
      </w:r>
      <w:hyperlink r:id="rId10" w:history="1">
        <w:r w:rsidRPr="00F17EC4">
          <w:rPr>
            <w:rFonts w:cstheme="minorHAnsi"/>
            <w:color w:val="000000"/>
          </w:rPr>
          <w:t>belmont.ps@education.vic.gov.au</w:t>
        </w:r>
      </w:hyperlink>
      <w:r w:rsidR="00F17EC4">
        <w:rPr>
          <w:rFonts w:cstheme="minorHAnsi"/>
          <w:color w:val="000000"/>
        </w:rPr>
        <w:t>.</w:t>
      </w:r>
    </w:p>
    <w:p w14:paraId="6F726BAC" w14:textId="77777777" w:rsidR="00B31A52" w:rsidRPr="00B31A52" w:rsidRDefault="00B31A52" w:rsidP="00B31A52">
      <w:pPr>
        <w:spacing w:after="120" w:line="240" w:lineRule="auto"/>
        <w:rPr>
          <w:rFonts w:ascii="Arial" w:eastAsia="Arial" w:hAnsi="Arial" w:cs="Times New Roman"/>
          <w:szCs w:val="24"/>
          <w:lang w:val="en-GB"/>
        </w:rPr>
      </w:pPr>
    </w:p>
    <w:p w14:paraId="5D6303DE" w14:textId="1769565E" w:rsidR="006211C9" w:rsidRPr="00F17EC4" w:rsidRDefault="006211C9" w:rsidP="006211C9">
      <w:pPr>
        <w:keepNext/>
        <w:keepLines/>
        <w:spacing w:before="40" w:after="120" w:line="240" w:lineRule="auto"/>
        <w:outlineLvl w:val="1"/>
        <w:rPr>
          <w:rFonts w:eastAsia="Times New Roman" w:cstheme="minorHAnsi"/>
          <w:b/>
          <w:color w:val="004C97"/>
          <w:sz w:val="28"/>
          <w:szCs w:val="24"/>
          <w:lang w:val="en-GB"/>
        </w:rPr>
      </w:pPr>
      <w:r w:rsidRPr="00F17EC4">
        <w:rPr>
          <w:rFonts w:eastAsia="Times New Roman" w:cstheme="minorHAnsi"/>
          <w:b/>
          <w:color w:val="004C97"/>
          <w:sz w:val="28"/>
          <w:szCs w:val="24"/>
          <w:lang w:val="en-GB"/>
        </w:rPr>
        <w:t xml:space="preserve">Purpose </w:t>
      </w:r>
    </w:p>
    <w:p w14:paraId="0E53784B" w14:textId="77777777" w:rsidR="005B63B0" w:rsidRPr="005B63B0" w:rsidRDefault="005B63B0" w:rsidP="005B63B0">
      <w:pPr>
        <w:jc w:val="both"/>
        <w:rPr>
          <w:rFonts w:ascii="Calibri" w:eastAsia="Calibri" w:hAnsi="Calibri" w:cs="Arial"/>
        </w:rPr>
      </w:pPr>
      <w:r w:rsidRPr="005B63B0">
        <w:rPr>
          <w:rFonts w:ascii="Calibri" w:eastAsia="Calibri" w:hAnsi="Calibri" w:cs="Arial"/>
        </w:rPr>
        <w:t>The purpose of this policy is to ensure that all students and members of our school community understand:</w:t>
      </w:r>
    </w:p>
    <w:p w14:paraId="333A808E" w14:textId="77777777" w:rsidR="005B63B0" w:rsidRPr="005B63B0" w:rsidRDefault="005B63B0" w:rsidP="00BA3E03">
      <w:pPr>
        <w:numPr>
          <w:ilvl w:val="0"/>
          <w:numId w:val="11"/>
        </w:numPr>
        <w:contextualSpacing/>
        <w:jc w:val="both"/>
        <w:rPr>
          <w:rFonts w:ascii="Calibri" w:eastAsia="Calibri" w:hAnsi="Calibri" w:cs="Arial"/>
        </w:rPr>
      </w:pPr>
      <w:r w:rsidRPr="005B63B0">
        <w:rPr>
          <w:rFonts w:ascii="Calibri" w:eastAsia="Calibri" w:hAnsi="Calibri" w:cs="Arial"/>
        </w:rPr>
        <w:t>our commitment to providing a safe and supportive learning environment for students</w:t>
      </w:r>
    </w:p>
    <w:p w14:paraId="6662A0F9" w14:textId="77777777" w:rsidR="005B63B0" w:rsidRPr="005B63B0" w:rsidRDefault="005B63B0" w:rsidP="00BA3E03">
      <w:pPr>
        <w:numPr>
          <w:ilvl w:val="0"/>
          <w:numId w:val="11"/>
        </w:numPr>
        <w:contextualSpacing/>
        <w:jc w:val="both"/>
        <w:rPr>
          <w:rFonts w:ascii="Calibri" w:eastAsia="Calibri" w:hAnsi="Calibri" w:cs="Arial"/>
        </w:rPr>
      </w:pPr>
      <w:r w:rsidRPr="005B63B0">
        <w:rPr>
          <w:rFonts w:ascii="Calibri" w:eastAsia="Calibri" w:hAnsi="Calibri" w:cs="Arial"/>
        </w:rPr>
        <w:t>expectations for positive student behaviour</w:t>
      </w:r>
    </w:p>
    <w:p w14:paraId="70C6650B" w14:textId="77777777" w:rsidR="005B63B0" w:rsidRPr="005B63B0" w:rsidRDefault="005B63B0" w:rsidP="00BA3E03">
      <w:pPr>
        <w:numPr>
          <w:ilvl w:val="0"/>
          <w:numId w:val="11"/>
        </w:numPr>
        <w:contextualSpacing/>
        <w:jc w:val="both"/>
        <w:rPr>
          <w:rFonts w:ascii="Calibri" w:eastAsia="Calibri" w:hAnsi="Calibri" w:cs="Arial"/>
        </w:rPr>
      </w:pPr>
      <w:r w:rsidRPr="005B63B0">
        <w:rPr>
          <w:rFonts w:ascii="Calibri" w:eastAsia="Calibri" w:hAnsi="Calibri" w:cs="Arial"/>
        </w:rPr>
        <w:t>support available to students and families</w:t>
      </w:r>
    </w:p>
    <w:p w14:paraId="061F491E" w14:textId="77777777" w:rsidR="005B63B0" w:rsidRPr="005B63B0" w:rsidRDefault="005B63B0" w:rsidP="00BA3E03">
      <w:pPr>
        <w:numPr>
          <w:ilvl w:val="0"/>
          <w:numId w:val="11"/>
        </w:numPr>
        <w:contextualSpacing/>
        <w:jc w:val="both"/>
        <w:rPr>
          <w:rFonts w:ascii="Calibri" w:eastAsia="Calibri" w:hAnsi="Calibri" w:cs="Arial"/>
        </w:rPr>
      </w:pPr>
      <w:r w:rsidRPr="005B63B0">
        <w:rPr>
          <w:rFonts w:ascii="Calibri" w:eastAsia="Calibri" w:hAnsi="Calibri" w:cs="Arial"/>
        </w:rPr>
        <w:t xml:space="preserve">our school’s policies and procedures for responding to inappropriate student behaviour. </w:t>
      </w:r>
    </w:p>
    <w:p w14:paraId="7944A996" w14:textId="38812E5A" w:rsidR="005B63B0" w:rsidRPr="005B63B0" w:rsidRDefault="0094702C" w:rsidP="005B63B0">
      <w:pPr>
        <w:jc w:val="both"/>
        <w:rPr>
          <w:rFonts w:ascii="Calibri" w:eastAsia="Calibri" w:hAnsi="Calibri" w:cs="Calibri"/>
          <w:color w:val="000000"/>
          <w:highlight w:val="yellow"/>
        </w:rPr>
      </w:pPr>
      <w:r w:rsidRPr="0094702C">
        <w:rPr>
          <w:rFonts w:ascii="Calibri" w:eastAsia="Calibri" w:hAnsi="Calibri" w:cs="Calibri"/>
          <w:color w:val="000000"/>
        </w:rPr>
        <w:t xml:space="preserve">Belmont Primary School </w:t>
      </w:r>
      <w:r w:rsidR="005B63B0" w:rsidRPr="005B63B0">
        <w:rPr>
          <w:rFonts w:ascii="Calibri" w:eastAsia="Calibri" w:hAnsi="Calibri" w:cs="Calibri"/>
          <w:color w:val="000000"/>
        </w:rPr>
        <w:t xml:space="preserve">is committed to providing a safe, secure and stimulating learning environment for all students.  We understand that students reach their full potential only when they are happy, healthy and safe, and that a positive school culture, where student participation is encouraged and valued, helps to engage students and support them in their learning. Our school acknowledges that student wellbeing and student learning outcomes are closely linked. </w:t>
      </w:r>
    </w:p>
    <w:p w14:paraId="5A2AC757" w14:textId="77777777" w:rsidR="005B63B0" w:rsidRPr="005B63B0" w:rsidRDefault="005B63B0" w:rsidP="005B63B0">
      <w:pPr>
        <w:jc w:val="both"/>
        <w:rPr>
          <w:rFonts w:ascii="Calibri" w:eastAsia="Calibri" w:hAnsi="Calibri" w:cs="Arial"/>
        </w:rPr>
      </w:pPr>
      <w:r w:rsidRPr="005B63B0">
        <w:rPr>
          <w:rFonts w:ascii="Calibri" w:eastAsia="Calibri" w:hAnsi="Calibri" w:cs="Arial"/>
        </w:rPr>
        <w:t>The objective of this policy is to support our school to create and maintain a safe, supportive and inclusive school environment consistent with our school’s values.</w:t>
      </w:r>
    </w:p>
    <w:p w14:paraId="362E4B85" w14:textId="77777777" w:rsidR="005B63B0" w:rsidRPr="005B63B0" w:rsidRDefault="005B63B0" w:rsidP="0094702C">
      <w:pPr>
        <w:keepNext/>
        <w:keepLines/>
        <w:spacing w:before="40" w:after="120" w:line="240" w:lineRule="auto"/>
        <w:outlineLvl w:val="1"/>
        <w:rPr>
          <w:rFonts w:eastAsia="Times New Roman" w:cstheme="minorHAnsi"/>
          <w:b/>
          <w:color w:val="004C97"/>
          <w:sz w:val="28"/>
          <w:szCs w:val="24"/>
          <w:lang w:val="en-GB"/>
        </w:rPr>
      </w:pPr>
      <w:r w:rsidRPr="005B63B0">
        <w:rPr>
          <w:rFonts w:eastAsia="Times New Roman" w:cstheme="minorHAnsi"/>
          <w:b/>
          <w:color w:val="004C97"/>
          <w:sz w:val="28"/>
          <w:szCs w:val="24"/>
          <w:lang w:val="en-GB"/>
        </w:rPr>
        <w:t>Scope</w:t>
      </w:r>
    </w:p>
    <w:p w14:paraId="2913EAE9" w14:textId="77777777" w:rsidR="005B63B0" w:rsidRPr="005B63B0" w:rsidRDefault="005B63B0" w:rsidP="005B63B0">
      <w:pPr>
        <w:jc w:val="both"/>
        <w:rPr>
          <w:rFonts w:ascii="Calibri" w:eastAsia="Calibri" w:hAnsi="Calibri" w:cs="Arial"/>
        </w:rPr>
      </w:pPr>
      <w:r w:rsidRPr="005B63B0">
        <w:rPr>
          <w:rFonts w:ascii="Calibri" w:eastAsia="Calibri" w:hAnsi="Calibri" w:cs="Arial"/>
        </w:rPr>
        <w:t xml:space="preserve">This policy applies to all school activities, including camps and excursions. </w:t>
      </w:r>
    </w:p>
    <w:p w14:paraId="7C27ABF5" w14:textId="77777777" w:rsidR="005B63B0" w:rsidRPr="005B63B0" w:rsidRDefault="005B63B0" w:rsidP="0094702C">
      <w:pPr>
        <w:keepNext/>
        <w:keepLines/>
        <w:spacing w:before="40" w:after="120" w:line="240" w:lineRule="auto"/>
        <w:outlineLvl w:val="1"/>
        <w:rPr>
          <w:rFonts w:eastAsia="Times New Roman" w:cstheme="minorHAnsi"/>
          <w:b/>
          <w:color w:val="004C97"/>
          <w:sz w:val="28"/>
          <w:szCs w:val="24"/>
          <w:lang w:val="en-GB"/>
        </w:rPr>
      </w:pPr>
      <w:r w:rsidRPr="005B63B0">
        <w:rPr>
          <w:rFonts w:eastAsia="Times New Roman" w:cstheme="minorHAnsi"/>
          <w:b/>
          <w:color w:val="004C97"/>
          <w:sz w:val="28"/>
          <w:szCs w:val="24"/>
          <w:lang w:val="en-GB"/>
        </w:rPr>
        <w:t>Contents</w:t>
      </w:r>
    </w:p>
    <w:p w14:paraId="18FCC281" w14:textId="77777777" w:rsidR="005B63B0" w:rsidRPr="005B63B0" w:rsidRDefault="005B63B0" w:rsidP="00BA3E03">
      <w:pPr>
        <w:numPr>
          <w:ilvl w:val="0"/>
          <w:numId w:val="10"/>
        </w:numPr>
        <w:contextualSpacing/>
        <w:jc w:val="both"/>
        <w:rPr>
          <w:rFonts w:ascii="Calibri" w:eastAsia="Calibri" w:hAnsi="Calibri" w:cs="Arial"/>
        </w:rPr>
      </w:pPr>
      <w:r w:rsidRPr="005B63B0">
        <w:rPr>
          <w:rFonts w:ascii="Calibri" w:eastAsia="Calibri" w:hAnsi="Calibri" w:cs="Arial"/>
        </w:rPr>
        <w:t>School profile</w:t>
      </w:r>
    </w:p>
    <w:p w14:paraId="33BE82F1" w14:textId="767A4728" w:rsidR="005B63B0" w:rsidRPr="005B63B0" w:rsidRDefault="005B63B0" w:rsidP="00BA3E03">
      <w:pPr>
        <w:numPr>
          <w:ilvl w:val="0"/>
          <w:numId w:val="10"/>
        </w:numPr>
        <w:contextualSpacing/>
        <w:jc w:val="both"/>
        <w:rPr>
          <w:rFonts w:ascii="Calibri" w:eastAsia="Calibri" w:hAnsi="Calibri" w:cs="Arial"/>
        </w:rPr>
      </w:pPr>
      <w:r w:rsidRPr="005B63B0">
        <w:rPr>
          <w:rFonts w:ascii="Calibri" w:eastAsia="Calibri" w:hAnsi="Calibri" w:cs="Arial"/>
        </w:rPr>
        <w:t xml:space="preserve">School values, </w:t>
      </w:r>
      <w:r w:rsidR="003C4AA6" w:rsidRPr="005B63B0">
        <w:rPr>
          <w:rFonts w:ascii="Calibri" w:eastAsia="Calibri" w:hAnsi="Calibri" w:cs="Arial"/>
        </w:rPr>
        <w:t>philosophy</w:t>
      </w:r>
      <w:r w:rsidR="003C4AA6">
        <w:rPr>
          <w:rFonts w:ascii="Calibri" w:eastAsia="Calibri" w:hAnsi="Calibri" w:cs="Arial"/>
        </w:rPr>
        <w:t xml:space="preserve"> </w:t>
      </w:r>
      <w:r w:rsidRPr="005B63B0">
        <w:rPr>
          <w:rFonts w:ascii="Calibri" w:eastAsia="Calibri" w:hAnsi="Calibri" w:cs="Arial"/>
        </w:rPr>
        <w:t>and vision</w:t>
      </w:r>
    </w:p>
    <w:p w14:paraId="2EB2143E" w14:textId="77777777" w:rsidR="005B63B0" w:rsidRPr="005B63B0" w:rsidRDefault="005B63B0" w:rsidP="00BA3E03">
      <w:pPr>
        <w:numPr>
          <w:ilvl w:val="0"/>
          <w:numId w:val="10"/>
        </w:numPr>
        <w:contextualSpacing/>
        <w:jc w:val="both"/>
        <w:rPr>
          <w:rFonts w:ascii="Calibri" w:eastAsia="Calibri" w:hAnsi="Calibri" w:cs="Arial"/>
        </w:rPr>
      </w:pPr>
      <w:r w:rsidRPr="005B63B0">
        <w:rPr>
          <w:rFonts w:ascii="Calibri" w:eastAsia="Calibri" w:hAnsi="Calibri" w:cs="Arial"/>
        </w:rPr>
        <w:t>Wellbeing and engagement strategies</w:t>
      </w:r>
    </w:p>
    <w:p w14:paraId="00BF6D50" w14:textId="77777777" w:rsidR="005B63B0" w:rsidRPr="005B63B0" w:rsidRDefault="005B63B0" w:rsidP="00BA3E03">
      <w:pPr>
        <w:numPr>
          <w:ilvl w:val="0"/>
          <w:numId w:val="10"/>
        </w:numPr>
        <w:contextualSpacing/>
        <w:jc w:val="both"/>
        <w:rPr>
          <w:rFonts w:ascii="Calibri" w:eastAsia="Calibri" w:hAnsi="Calibri" w:cs="Arial"/>
        </w:rPr>
      </w:pPr>
      <w:r w:rsidRPr="005B63B0">
        <w:rPr>
          <w:rFonts w:ascii="Calibri" w:eastAsia="Calibri" w:hAnsi="Calibri" w:cs="Arial"/>
        </w:rPr>
        <w:t>Identifying students in need of support</w:t>
      </w:r>
    </w:p>
    <w:p w14:paraId="4AD140EC" w14:textId="77777777" w:rsidR="005B63B0" w:rsidRPr="005B63B0" w:rsidRDefault="005B63B0" w:rsidP="00BA3E03">
      <w:pPr>
        <w:numPr>
          <w:ilvl w:val="0"/>
          <w:numId w:val="10"/>
        </w:numPr>
        <w:contextualSpacing/>
        <w:jc w:val="both"/>
        <w:rPr>
          <w:rFonts w:ascii="Calibri" w:eastAsia="Calibri" w:hAnsi="Calibri" w:cs="Arial"/>
        </w:rPr>
      </w:pPr>
      <w:r w:rsidRPr="005B63B0">
        <w:rPr>
          <w:rFonts w:ascii="Calibri" w:eastAsia="Calibri" w:hAnsi="Calibri" w:cs="Arial"/>
        </w:rPr>
        <w:t xml:space="preserve">Student rights and responsibilities </w:t>
      </w:r>
    </w:p>
    <w:p w14:paraId="58B473AD" w14:textId="538C24B4" w:rsidR="005B63B0" w:rsidRPr="005B63B0" w:rsidRDefault="005B63B0" w:rsidP="00BA3E03">
      <w:pPr>
        <w:numPr>
          <w:ilvl w:val="0"/>
          <w:numId w:val="10"/>
        </w:numPr>
        <w:contextualSpacing/>
        <w:jc w:val="both"/>
        <w:rPr>
          <w:rFonts w:ascii="Calibri" w:eastAsia="Calibri" w:hAnsi="Calibri" w:cs="Arial"/>
        </w:rPr>
      </w:pPr>
      <w:r w:rsidRPr="005B63B0">
        <w:rPr>
          <w:rFonts w:ascii="Calibri" w:eastAsia="Calibri" w:hAnsi="Calibri" w:cs="Arial"/>
        </w:rPr>
        <w:t xml:space="preserve">Student behavioural expectations </w:t>
      </w:r>
    </w:p>
    <w:p w14:paraId="1DC6A644" w14:textId="77777777" w:rsidR="005B63B0" w:rsidRPr="005B63B0" w:rsidRDefault="005B63B0" w:rsidP="00BA3E03">
      <w:pPr>
        <w:numPr>
          <w:ilvl w:val="0"/>
          <w:numId w:val="10"/>
        </w:numPr>
        <w:contextualSpacing/>
        <w:jc w:val="both"/>
        <w:rPr>
          <w:rFonts w:ascii="Calibri" w:eastAsia="Calibri" w:hAnsi="Calibri" w:cs="Arial"/>
        </w:rPr>
      </w:pPr>
      <w:r w:rsidRPr="005B63B0">
        <w:rPr>
          <w:rFonts w:ascii="Calibri" w:eastAsia="Calibri" w:hAnsi="Calibri" w:cs="Arial"/>
        </w:rPr>
        <w:t xml:space="preserve">Engaging with families </w:t>
      </w:r>
    </w:p>
    <w:p w14:paraId="68E54030" w14:textId="7140E774" w:rsidR="005B63B0" w:rsidRDefault="005B63B0" w:rsidP="00BA3E03">
      <w:pPr>
        <w:numPr>
          <w:ilvl w:val="0"/>
          <w:numId w:val="10"/>
        </w:numPr>
        <w:contextualSpacing/>
        <w:jc w:val="both"/>
        <w:rPr>
          <w:rFonts w:ascii="Calibri" w:eastAsia="Calibri" w:hAnsi="Calibri" w:cs="Arial"/>
        </w:rPr>
      </w:pPr>
      <w:r w:rsidRPr="005B63B0">
        <w:rPr>
          <w:rFonts w:ascii="Calibri" w:eastAsia="Calibri" w:hAnsi="Calibri" w:cs="Arial"/>
        </w:rPr>
        <w:t xml:space="preserve">Evaluation </w:t>
      </w:r>
    </w:p>
    <w:p w14:paraId="61FC53EF" w14:textId="77777777" w:rsidR="004C6BF6" w:rsidRPr="005B63B0" w:rsidRDefault="004C6BF6" w:rsidP="004C6BF6">
      <w:pPr>
        <w:ind w:left="720"/>
        <w:contextualSpacing/>
        <w:jc w:val="both"/>
        <w:rPr>
          <w:rFonts w:ascii="Calibri" w:eastAsia="Calibri" w:hAnsi="Calibri" w:cs="Arial"/>
          <w:sz w:val="8"/>
          <w:szCs w:val="8"/>
        </w:rPr>
      </w:pPr>
    </w:p>
    <w:p w14:paraId="3DDC6833" w14:textId="77777777" w:rsidR="005B63B0" w:rsidRPr="005B63B0" w:rsidRDefault="005B63B0" w:rsidP="0094702C">
      <w:pPr>
        <w:keepNext/>
        <w:keepLines/>
        <w:spacing w:before="40" w:after="120" w:line="240" w:lineRule="auto"/>
        <w:outlineLvl w:val="1"/>
        <w:rPr>
          <w:rFonts w:eastAsia="Times New Roman" w:cstheme="minorHAnsi"/>
          <w:b/>
          <w:color w:val="004C97"/>
          <w:sz w:val="28"/>
          <w:szCs w:val="24"/>
          <w:lang w:val="en-GB"/>
        </w:rPr>
      </w:pPr>
      <w:r w:rsidRPr="005B63B0">
        <w:rPr>
          <w:rFonts w:eastAsia="Times New Roman" w:cstheme="minorHAnsi"/>
          <w:b/>
          <w:color w:val="004C97"/>
          <w:sz w:val="28"/>
          <w:szCs w:val="24"/>
          <w:lang w:val="en-GB"/>
        </w:rPr>
        <w:t>Policy</w:t>
      </w:r>
    </w:p>
    <w:p w14:paraId="4B96428B" w14:textId="533BFAA1" w:rsidR="005B63B0" w:rsidRDefault="005B63B0" w:rsidP="00BA3E03">
      <w:pPr>
        <w:numPr>
          <w:ilvl w:val="0"/>
          <w:numId w:val="9"/>
        </w:numPr>
        <w:ind w:left="714" w:hanging="357"/>
        <w:contextualSpacing/>
        <w:jc w:val="both"/>
        <w:outlineLvl w:val="2"/>
        <w:rPr>
          <w:rFonts w:ascii="Calibri Light" w:eastAsia="Yu Gothic Light" w:hAnsi="Calibri Light" w:cs="Times New Roman"/>
          <w:b/>
          <w:color w:val="000000"/>
          <w:sz w:val="24"/>
          <w:szCs w:val="24"/>
        </w:rPr>
      </w:pPr>
      <w:r w:rsidRPr="005B63B0">
        <w:rPr>
          <w:rFonts w:ascii="Calibri Light" w:eastAsia="Yu Gothic Light" w:hAnsi="Calibri Light" w:cs="Times New Roman"/>
          <w:b/>
          <w:color w:val="000000"/>
          <w:sz w:val="24"/>
          <w:szCs w:val="24"/>
        </w:rPr>
        <w:t xml:space="preserve">School profile </w:t>
      </w:r>
    </w:p>
    <w:p w14:paraId="3F0AD28C" w14:textId="77777777" w:rsidR="003469AE" w:rsidRPr="005B63B0" w:rsidRDefault="003469AE" w:rsidP="003469AE">
      <w:pPr>
        <w:ind w:left="714"/>
        <w:contextualSpacing/>
        <w:jc w:val="both"/>
        <w:outlineLvl w:val="2"/>
        <w:rPr>
          <w:rFonts w:ascii="Calibri Light" w:eastAsia="Yu Gothic Light" w:hAnsi="Calibri Light" w:cs="Times New Roman"/>
          <w:b/>
          <w:color w:val="000000"/>
          <w:sz w:val="8"/>
          <w:szCs w:val="8"/>
        </w:rPr>
      </w:pPr>
    </w:p>
    <w:p w14:paraId="06A94950" w14:textId="7CA0E8D4" w:rsidR="005B63B0" w:rsidRDefault="0094702C" w:rsidP="005B63B0">
      <w:pPr>
        <w:tabs>
          <w:tab w:val="left" w:pos="709"/>
        </w:tabs>
        <w:autoSpaceDE w:val="0"/>
        <w:autoSpaceDN w:val="0"/>
        <w:adjustRightInd w:val="0"/>
        <w:spacing w:before="120" w:after="120" w:line="240" w:lineRule="auto"/>
        <w:jc w:val="both"/>
        <w:rPr>
          <w:rFonts w:cstheme="minorHAnsi"/>
          <w:color w:val="000000"/>
        </w:rPr>
      </w:pPr>
      <w:r w:rsidRPr="00E434BA">
        <w:rPr>
          <w:rFonts w:cstheme="minorHAnsi"/>
          <w:color w:val="000000"/>
        </w:rPr>
        <w:t>Belmont Primary School was established in 1856, being one of the earliest schools provided in the Geelong area. The school is situated close to the Belmont shopping and business centre and in the centre of the original Belmont suburb. Strong links with many families whose members attended the school in the past have been maintained. A significant sense of history exists within the school and its community.</w:t>
      </w:r>
    </w:p>
    <w:p w14:paraId="161FBC37" w14:textId="7F6F6ED8" w:rsidR="004C6BF6" w:rsidRDefault="004C6BF6" w:rsidP="004C6BF6">
      <w:pPr>
        <w:jc w:val="both"/>
        <w:rPr>
          <w:rFonts w:cstheme="minorHAnsi"/>
          <w:color w:val="000000"/>
        </w:rPr>
      </w:pPr>
      <w:r w:rsidRPr="00E434BA">
        <w:rPr>
          <w:rFonts w:cstheme="minorHAnsi"/>
          <w:color w:val="000000"/>
        </w:rPr>
        <w:t>Students attending the school largely come from families where one or both parents are employed. The school has a Student Family Occupation around 0.28 The partnership between home and school is very positive with families placing a strong emphasis on education and providing valuable support for the school through School Council, Parents Association and as classroom and special activities helpers. The school also supports families through the provision of a well-run Before</w:t>
      </w:r>
      <w:r>
        <w:rPr>
          <w:rFonts w:cstheme="minorHAnsi"/>
          <w:color w:val="000000"/>
        </w:rPr>
        <w:t xml:space="preserve"> and After</w:t>
      </w:r>
      <w:r w:rsidRPr="00E434BA">
        <w:rPr>
          <w:rFonts w:cstheme="minorHAnsi"/>
          <w:color w:val="000000"/>
        </w:rPr>
        <w:t xml:space="preserve"> School Care Program. </w:t>
      </w:r>
    </w:p>
    <w:p w14:paraId="70FC5E7C" w14:textId="1CC1AB5E" w:rsidR="004C6BF6" w:rsidRPr="00E434BA" w:rsidRDefault="004C6BF6" w:rsidP="004C6BF6">
      <w:pPr>
        <w:jc w:val="both"/>
        <w:rPr>
          <w:rFonts w:cstheme="minorHAnsi"/>
          <w:color w:val="000000"/>
        </w:rPr>
      </w:pPr>
      <w:r w:rsidRPr="00E434BA">
        <w:rPr>
          <w:rFonts w:cstheme="minorHAnsi"/>
          <w:color w:val="000000"/>
        </w:rPr>
        <w:t xml:space="preserve">Currently the school provides a comprehensive education that reflects </w:t>
      </w:r>
      <w:r>
        <w:rPr>
          <w:rFonts w:cstheme="minorHAnsi"/>
          <w:color w:val="000000"/>
        </w:rPr>
        <w:t xml:space="preserve">the </w:t>
      </w:r>
      <w:r w:rsidRPr="00E434BA">
        <w:rPr>
          <w:rFonts w:cstheme="minorHAnsi"/>
          <w:color w:val="000000"/>
        </w:rPr>
        <w:t>Victorian Curriculum. We take great pride in our work and are committed to seeing our children achieve to a high level in all academic areas. Considerable work in recent years has seen the development of a sequential integrated curriculum plan that incorpor</w:t>
      </w:r>
      <w:r>
        <w:rPr>
          <w:rFonts w:cstheme="minorHAnsi"/>
          <w:color w:val="000000"/>
        </w:rPr>
        <w:t xml:space="preserve">ates all elements of the </w:t>
      </w:r>
      <w:r w:rsidRPr="00E434BA">
        <w:rPr>
          <w:rFonts w:cstheme="minorHAnsi"/>
          <w:color w:val="000000"/>
        </w:rPr>
        <w:t>Victorian Curriculum, with an increasing emphasis on utilising ICT and multi-media in teaching and learning practices. We are also an active member of the Barwon South Network of schools and engage in numerous network activities designed to improve student learning outcomes.</w:t>
      </w:r>
    </w:p>
    <w:p w14:paraId="276E3C22" w14:textId="712F0FDD" w:rsidR="005B63B0" w:rsidRPr="003C4AA6" w:rsidRDefault="005B63B0" w:rsidP="003C4AA6">
      <w:pPr>
        <w:pStyle w:val="ListParagraph"/>
        <w:numPr>
          <w:ilvl w:val="0"/>
          <w:numId w:val="9"/>
        </w:numPr>
        <w:tabs>
          <w:tab w:val="left" w:pos="709"/>
        </w:tabs>
        <w:autoSpaceDE w:val="0"/>
        <w:autoSpaceDN w:val="0"/>
        <w:adjustRightInd w:val="0"/>
        <w:spacing w:before="120" w:after="120" w:line="240" w:lineRule="auto"/>
        <w:jc w:val="both"/>
        <w:rPr>
          <w:rFonts w:ascii="Calibri Light" w:eastAsia="Yu Gothic Light" w:hAnsi="Calibri Light" w:cs="Times New Roman"/>
          <w:b/>
          <w:color w:val="000000"/>
          <w:sz w:val="24"/>
          <w:szCs w:val="24"/>
        </w:rPr>
      </w:pPr>
      <w:r w:rsidRPr="003C4AA6">
        <w:rPr>
          <w:rFonts w:ascii="Calibri Light" w:eastAsia="Yu Gothic Light" w:hAnsi="Calibri Light" w:cs="Times New Roman"/>
          <w:b/>
          <w:color w:val="000000"/>
          <w:sz w:val="24"/>
          <w:szCs w:val="24"/>
        </w:rPr>
        <w:t xml:space="preserve">School values, philosophy and vision </w:t>
      </w:r>
    </w:p>
    <w:p w14:paraId="7021A923" w14:textId="6F64694A" w:rsidR="005B63B0" w:rsidRPr="005B63B0" w:rsidRDefault="007E0D08" w:rsidP="005B63B0">
      <w:pPr>
        <w:jc w:val="both"/>
        <w:rPr>
          <w:rFonts w:ascii="Calibri" w:eastAsia="Calibri" w:hAnsi="Calibri" w:cs="Arial"/>
          <w:i/>
          <w:highlight w:val="yellow"/>
        </w:rPr>
      </w:pPr>
      <w:r w:rsidRPr="007E0D08">
        <w:rPr>
          <w:rFonts w:cstheme="minorHAnsi"/>
          <w:color w:val="000000"/>
        </w:rPr>
        <w:t xml:space="preserve">Belmont Primary </w:t>
      </w:r>
      <w:r w:rsidR="005B63B0" w:rsidRPr="005B63B0">
        <w:rPr>
          <w:rFonts w:cstheme="minorHAnsi"/>
          <w:color w:val="000000"/>
        </w:rPr>
        <w:t xml:space="preserve">School’s Statement of Values and School Philosophy is integral to the work that we do and is the foundation of our school community. Students, staff and members of our school community are encouraged to live and demonstrate our core values of respect, </w:t>
      </w:r>
      <w:r w:rsidRPr="007E0D08">
        <w:rPr>
          <w:rFonts w:cstheme="minorHAnsi"/>
          <w:color w:val="000000"/>
        </w:rPr>
        <w:t xml:space="preserve">honesty, responsibility, courage, learning and community </w:t>
      </w:r>
      <w:r w:rsidR="005B63B0" w:rsidRPr="005B63B0">
        <w:rPr>
          <w:rFonts w:cstheme="minorHAnsi"/>
          <w:color w:val="000000"/>
        </w:rPr>
        <w:t>at every opportunity.</w:t>
      </w:r>
      <w:r w:rsidR="005B63B0" w:rsidRPr="005B63B0">
        <w:rPr>
          <w:rFonts w:ascii="Calibri" w:eastAsia="Calibri" w:hAnsi="Calibri" w:cs="Arial"/>
          <w:i/>
          <w:highlight w:val="yellow"/>
        </w:rPr>
        <w:t xml:space="preserve"> </w:t>
      </w:r>
    </w:p>
    <w:p w14:paraId="566292D5" w14:textId="1DE0B260" w:rsidR="005B63B0" w:rsidRPr="005B63B0" w:rsidRDefault="005B63B0" w:rsidP="005B63B0">
      <w:pPr>
        <w:jc w:val="both"/>
        <w:rPr>
          <w:rFonts w:ascii="Calibri" w:eastAsia="Calibri" w:hAnsi="Calibri" w:cs="Arial"/>
          <w:i/>
          <w:highlight w:val="yellow"/>
        </w:rPr>
      </w:pPr>
      <w:r w:rsidRPr="005B63B0">
        <w:rPr>
          <w:rFonts w:ascii="Calibri" w:eastAsia="Calibri" w:hAnsi="Calibri" w:cs="Arial"/>
          <w:i/>
        </w:rPr>
        <w:t>Our school’s vision</w:t>
      </w:r>
      <w:r w:rsidR="007E0D08" w:rsidRPr="007E0D08">
        <w:rPr>
          <w:rFonts w:ascii="Calibri" w:eastAsia="Times New Roman" w:hAnsi="Calibri" w:cs="Calibri"/>
          <w:i/>
          <w:iCs/>
        </w:rPr>
        <w:t xml:space="preserve"> is to foster and encourage an inclusive community of learners- ‘learning together’ who are confident, creative and challenged to achieve their full potential within a safe, happy and supportive </w:t>
      </w:r>
      <w:r w:rsidR="003C4AA6" w:rsidRPr="007E0D08">
        <w:rPr>
          <w:rFonts w:ascii="Calibri" w:eastAsia="Times New Roman" w:hAnsi="Calibri" w:cs="Calibri"/>
          <w:i/>
          <w:iCs/>
        </w:rPr>
        <w:t>environment.</w:t>
      </w:r>
    </w:p>
    <w:p w14:paraId="1EA7DD9B" w14:textId="4E89BF53" w:rsidR="005B63B0" w:rsidRPr="007E0D08" w:rsidRDefault="005B63B0" w:rsidP="005B63B0">
      <w:pPr>
        <w:jc w:val="both"/>
        <w:rPr>
          <w:rFonts w:ascii="Calibri" w:eastAsia="Calibri" w:hAnsi="Calibri" w:cs="Arial"/>
          <w:i/>
        </w:rPr>
      </w:pPr>
      <w:r w:rsidRPr="005B63B0">
        <w:rPr>
          <w:rFonts w:ascii="Calibri" w:eastAsia="Calibri" w:hAnsi="Calibri" w:cs="Arial"/>
          <w:i/>
        </w:rPr>
        <w:t xml:space="preserve">Our Statement of Values </w:t>
      </w:r>
      <w:r w:rsidR="007E0D08" w:rsidRPr="007E0D08">
        <w:rPr>
          <w:rFonts w:ascii="Calibri" w:eastAsia="Calibri" w:hAnsi="Calibri" w:cs="Arial"/>
          <w:i/>
        </w:rPr>
        <w:t xml:space="preserve">and School Philosophy </w:t>
      </w:r>
      <w:r w:rsidRPr="005B63B0">
        <w:rPr>
          <w:rFonts w:ascii="Calibri" w:eastAsia="Calibri" w:hAnsi="Calibri" w:cs="Arial"/>
          <w:i/>
        </w:rPr>
        <w:t xml:space="preserve">is available online at: </w:t>
      </w:r>
      <w:hyperlink r:id="rId11" w:history="1">
        <w:r w:rsidR="007E0D08" w:rsidRPr="007E0D08">
          <w:rPr>
            <w:rStyle w:val="Hyperlink"/>
            <w:rFonts w:ascii="Calibri" w:eastAsia="Calibri" w:hAnsi="Calibri" w:cs="Arial"/>
            <w:i/>
          </w:rPr>
          <w:t>www.belmontps.vic.edu.au</w:t>
        </w:r>
      </w:hyperlink>
    </w:p>
    <w:p w14:paraId="28ED5030" w14:textId="78385024" w:rsidR="005B63B0" w:rsidRDefault="005B63B0" w:rsidP="00BA3E03">
      <w:pPr>
        <w:numPr>
          <w:ilvl w:val="0"/>
          <w:numId w:val="9"/>
        </w:numPr>
        <w:ind w:left="714" w:hanging="357"/>
        <w:contextualSpacing/>
        <w:jc w:val="both"/>
        <w:outlineLvl w:val="2"/>
        <w:rPr>
          <w:rFonts w:ascii="Calibri Light" w:eastAsia="Yu Gothic Light" w:hAnsi="Calibri Light" w:cs="Times New Roman"/>
          <w:b/>
          <w:color w:val="000000"/>
          <w:sz w:val="24"/>
          <w:szCs w:val="24"/>
        </w:rPr>
      </w:pPr>
      <w:r w:rsidRPr="005B63B0">
        <w:rPr>
          <w:rFonts w:ascii="Calibri Light" w:eastAsia="Yu Gothic Light" w:hAnsi="Calibri Light" w:cs="Times New Roman"/>
          <w:b/>
          <w:color w:val="000000"/>
          <w:sz w:val="24"/>
          <w:szCs w:val="24"/>
        </w:rPr>
        <w:t>Wellbeing and engagement strategies</w:t>
      </w:r>
    </w:p>
    <w:p w14:paraId="2367768E" w14:textId="77777777" w:rsidR="003469AE" w:rsidRPr="005B63B0" w:rsidRDefault="003469AE" w:rsidP="003469AE">
      <w:pPr>
        <w:ind w:left="714"/>
        <w:contextualSpacing/>
        <w:jc w:val="both"/>
        <w:outlineLvl w:val="2"/>
        <w:rPr>
          <w:rFonts w:ascii="Calibri Light" w:eastAsia="Yu Gothic Light" w:hAnsi="Calibri Light" w:cs="Times New Roman"/>
          <w:b/>
          <w:color w:val="000000"/>
          <w:sz w:val="8"/>
          <w:szCs w:val="8"/>
        </w:rPr>
      </w:pPr>
    </w:p>
    <w:p w14:paraId="67558A43" w14:textId="1D482A65" w:rsidR="005B63B0" w:rsidRPr="005B63B0" w:rsidRDefault="006D5626" w:rsidP="005B63B0">
      <w:pPr>
        <w:jc w:val="both"/>
        <w:rPr>
          <w:rFonts w:ascii="Calibri" w:eastAsia="Calibri" w:hAnsi="Calibri" w:cs="Arial"/>
          <w:i/>
        </w:rPr>
      </w:pPr>
      <w:r w:rsidRPr="006D5626">
        <w:rPr>
          <w:rFonts w:ascii="Calibri" w:eastAsia="Calibri" w:hAnsi="Calibri" w:cs="Arial"/>
          <w:i/>
        </w:rPr>
        <w:t xml:space="preserve">Belmont Primary </w:t>
      </w:r>
      <w:r w:rsidR="005B63B0" w:rsidRPr="005B63B0">
        <w:rPr>
          <w:rFonts w:ascii="Calibri" w:eastAsia="Calibri" w:hAnsi="Calibri" w:cs="Arial"/>
          <w:i/>
        </w:rPr>
        <w:t>School 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w:t>
      </w:r>
      <w:r w:rsidRPr="006D5626">
        <w:rPr>
          <w:rFonts w:ascii="Calibri" w:eastAsia="Calibri" w:hAnsi="Calibri" w:cs="Arial"/>
          <w:i/>
        </w:rPr>
        <w:t>.</w:t>
      </w:r>
      <w:r w:rsidR="005B63B0" w:rsidRPr="005B63B0">
        <w:rPr>
          <w:rFonts w:ascii="Calibri" w:eastAsia="Calibri" w:hAnsi="Calibri" w:cs="Arial"/>
          <w:i/>
        </w:rPr>
        <w:t xml:space="preserve"> We acknowledge that some students may need extra social, emotional or educational support at school, and that the needs of students will change over time as they grow and learn. </w:t>
      </w:r>
    </w:p>
    <w:p w14:paraId="57A619F5" w14:textId="77777777" w:rsidR="005B63B0" w:rsidRPr="005B63B0" w:rsidRDefault="005B63B0" w:rsidP="005B63B0">
      <w:pPr>
        <w:jc w:val="both"/>
        <w:rPr>
          <w:rFonts w:ascii="Calibri" w:eastAsia="Calibri" w:hAnsi="Calibri" w:cs="Arial"/>
          <w:i/>
        </w:rPr>
      </w:pPr>
      <w:r w:rsidRPr="005B63B0">
        <w:rPr>
          <w:rFonts w:ascii="Calibri" w:eastAsia="Calibri" w:hAnsi="Calibri" w:cs="Arial"/>
          <w:i/>
        </w:rPr>
        <w:t>A summary of the universal (whole of school), targeted (year group specific) and individual engagement strategies used by our school is included below:</w:t>
      </w:r>
    </w:p>
    <w:p w14:paraId="1A3EC23E" w14:textId="19581C6B" w:rsidR="005B63B0" w:rsidRDefault="005B63B0" w:rsidP="005B63B0">
      <w:pPr>
        <w:jc w:val="both"/>
        <w:rPr>
          <w:rFonts w:ascii="Calibri" w:eastAsia="Calibri" w:hAnsi="Calibri" w:cs="Arial"/>
          <w:i/>
          <w:u w:val="single"/>
        </w:rPr>
      </w:pPr>
      <w:r w:rsidRPr="005B63B0">
        <w:rPr>
          <w:rFonts w:ascii="Calibri" w:eastAsia="Calibri" w:hAnsi="Calibri" w:cs="Arial"/>
          <w:i/>
          <w:u w:val="single"/>
        </w:rPr>
        <w:t>Universal</w:t>
      </w:r>
    </w:p>
    <w:p w14:paraId="10212670" w14:textId="457D7895" w:rsidR="004B7404" w:rsidRPr="005B63B0" w:rsidRDefault="004B7404" w:rsidP="004B7404">
      <w:pPr>
        <w:jc w:val="both"/>
        <w:rPr>
          <w:rFonts w:ascii="Calibri" w:eastAsia="Calibri" w:hAnsi="Calibri" w:cs="Arial"/>
          <w:i/>
        </w:rPr>
      </w:pPr>
      <w:r w:rsidRPr="004B7404">
        <w:rPr>
          <w:rFonts w:ascii="Calibri" w:eastAsia="Calibri" w:hAnsi="Calibri" w:cs="Calibri"/>
          <w:i/>
          <w:color w:val="000000"/>
        </w:rPr>
        <w:t xml:space="preserve">Belmont Primary School </w:t>
      </w:r>
      <w:r w:rsidRPr="005B63B0">
        <w:rPr>
          <w:rFonts w:ascii="Calibri" w:eastAsia="Calibri" w:hAnsi="Calibri" w:cs="Calibri"/>
          <w:i/>
          <w:color w:val="000000"/>
        </w:rPr>
        <w:t xml:space="preserve">implements a range of </w:t>
      </w:r>
      <w:r>
        <w:rPr>
          <w:rFonts w:ascii="Calibri" w:eastAsia="Calibri" w:hAnsi="Calibri" w:cs="Calibri"/>
          <w:i/>
          <w:color w:val="000000"/>
        </w:rPr>
        <w:t xml:space="preserve">universal </w:t>
      </w:r>
      <w:r w:rsidRPr="005B63B0">
        <w:rPr>
          <w:rFonts w:ascii="Calibri" w:eastAsia="Calibri" w:hAnsi="Calibri" w:cs="Calibri"/>
          <w:i/>
          <w:color w:val="000000"/>
        </w:rPr>
        <w:t xml:space="preserve">strategies that support and promote </w:t>
      </w:r>
      <w:r>
        <w:rPr>
          <w:rFonts w:ascii="Calibri" w:eastAsia="Calibri" w:hAnsi="Calibri" w:cs="Calibri"/>
          <w:i/>
          <w:color w:val="000000"/>
        </w:rPr>
        <w:t xml:space="preserve">the </w:t>
      </w:r>
      <w:r w:rsidRPr="005B63B0">
        <w:rPr>
          <w:rFonts w:ascii="Calibri" w:eastAsia="Calibri" w:hAnsi="Calibri" w:cs="Calibri"/>
          <w:i/>
          <w:color w:val="000000"/>
        </w:rPr>
        <w:t>engagement</w:t>
      </w:r>
      <w:r>
        <w:rPr>
          <w:rFonts w:ascii="Calibri" w:eastAsia="Calibri" w:hAnsi="Calibri" w:cs="Calibri"/>
          <w:i/>
          <w:color w:val="000000"/>
        </w:rPr>
        <w:t xml:space="preserve"> of all students</w:t>
      </w:r>
      <w:r w:rsidRPr="005B63B0">
        <w:rPr>
          <w:rFonts w:ascii="Calibri" w:eastAsia="Calibri" w:hAnsi="Calibri" w:cs="Calibri"/>
          <w:i/>
          <w:color w:val="000000"/>
        </w:rPr>
        <w:t>. These can include:</w:t>
      </w:r>
    </w:p>
    <w:p w14:paraId="7DF9F5AA" w14:textId="77777777"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high and consistent expectations of all staff, students and parents and carers</w:t>
      </w:r>
    </w:p>
    <w:p w14:paraId="795274E3" w14:textId="77777777"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 xml:space="preserve">prioritise positive relationships between staff and students, recognising the fundamental role this plays in building and sustaining student wellbeing </w:t>
      </w:r>
    </w:p>
    <w:p w14:paraId="6B5B2BA9" w14:textId="77777777"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 xml:space="preserve">creating a culture that is inclusive, engaging and supportive and that embraces and celebrates diversity and empowers all students to participate and feel </w:t>
      </w:r>
      <w:proofErr w:type="gramStart"/>
      <w:r w:rsidRPr="005B63B0">
        <w:rPr>
          <w:rFonts w:ascii="Calibri" w:eastAsia="Calibri" w:hAnsi="Calibri" w:cs="Arial"/>
          <w:i/>
        </w:rPr>
        <w:t>valued</w:t>
      </w:r>
      <w:proofErr w:type="gramEnd"/>
    </w:p>
    <w:p w14:paraId="23A6F4B2" w14:textId="77777777"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Calibri"/>
          <w:i/>
          <w:color w:val="000000"/>
        </w:rPr>
        <w:t>welcoming all parents/carers and being responsive to them as partners in learning</w:t>
      </w:r>
    </w:p>
    <w:p w14:paraId="570625B5" w14:textId="77777777"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analysing and being responsive to a range of school data such as attendance, Attitudes to School Survey, parent survey data, student management data and school level assessment data</w:t>
      </w:r>
    </w:p>
    <w:p w14:paraId="21E170D0" w14:textId="02C6CE3B"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 xml:space="preserve">deliver a broad curriculum </w:t>
      </w:r>
      <w:r w:rsidR="006D5626" w:rsidRPr="006D5626">
        <w:rPr>
          <w:rFonts w:ascii="Calibri" w:eastAsia="Calibri" w:hAnsi="Calibri" w:cs="Arial"/>
          <w:i/>
        </w:rPr>
        <w:t xml:space="preserve">to </w:t>
      </w:r>
      <w:r w:rsidRPr="005B63B0">
        <w:rPr>
          <w:rFonts w:ascii="Calibri" w:eastAsia="Calibri" w:hAnsi="Calibri" w:cs="Arial"/>
          <w:i/>
        </w:rPr>
        <w:t xml:space="preserve">ensure that students are able to </w:t>
      </w:r>
      <w:r w:rsidR="006D5626" w:rsidRPr="006D5626">
        <w:rPr>
          <w:rFonts w:ascii="Calibri" w:eastAsia="Calibri" w:hAnsi="Calibri" w:cs="Arial"/>
          <w:i/>
        </w:rPr>
        <w:t>access learning opportunities</w:t>
      </w:r>
      <w:r w:rsidRPr="005B63B0">
        <w:rPr>
          <w:rFonts w:ascii="Calibri" w:eastAsia="Calibri" w:hAnsi="Calibri" w:cs="Arial"/>
          <w:i/>
        </w:rPr>
        <w:t xml:space="preserve"> that are tailored to their interests, strengths and </w:t>
      </w:r>
      <w:proofErr w:type="gramStart"/>
      <w:r w:rsidRPr="005B63B0">
        <w:rPr>
          <w:rFonts w:ascii="Calibri" w:eastAsia="Calibri" w:hAnsi="Calibri" w:cs="Arial"/>
          <w:i/>
        </w:rPr>
        <w:t>aspirations</w:t>
      </w:r>
      <w:proofErr w:type="gramEnd"/>
    </w:p>
    <w:p w14:paraId="60B1B028" w14:textId="60012D2A"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 xml:space="preserve">teachers at </w:t>
      </w:r>
      <w:bookmarkStart w:id="0" w:name="_Hlk104968736"/>
      <w:r w:rsidR="006D5626" w:rsidRPr="006D5626">
        <w:rPr>
          <w:rFonts w:ascii="Calibri" w:eastAsia="Calibri" w:hAnsi="Calibri" w:cs="Arial"/>
          <w:i/>
        </w:rPr>
        <w:t xml:space="preserve">Belmont Primary </w:t>
      </w:r>
      <w:r w:rsidRPr="005B63B0">
        <w:rPr>
          <w:rFonts w:ascii="Calibri" w:eastAsia="Calibri" w:hAnsi="Calibri" w:cs="Arial"/>
          <w:i/>
        </w:rPr>
        <w:t xml:space="preserve">School </w:t>
      </w:r>
      <w:bookmarkEnd w:id="0"/>
      <w:r w:rsidRPr="005B63B0">
        <w:rPr>
          <w:rFonts w:ascii="Calibri" w:eastAsia="Calibri" w:hAnsi="Calibri" w:cs="Arial"/>
          <w:i/>
        </w:rPr>
        <w:t xml:space="preserve">use an instructional framework to ensure an explicit, common and shared model of instruction to ensure that evidenced-based, high yield teaching practices are incorporated into all </w:t>
      </w:r>
      <w:proofErr w:type="gramStart"/>
      <w:r w:rsidRPr="005B63B0">
        <w:rPr>
          <w:rFonts w:ascii="Calibri" w:eastAsia="Calibri" w:hAnsi="Calibri" w:cs="Arial"/>
          <w:i/>
        </w:rPr>
        <w:t>lessons</w:t>
      </w:r>
      <w:proofErr w:type="gramEnd"/>
    </w:p>
    <w:p w14:paraId="1BBFCB25" w14:textId="3230B5DF"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 xml:space="preserve">teachers at </w:t>
      </w:r>
      <w:r w:rsidR="006D5626" w:rsidRPr="006D5626">
        <w:rPr>
          <w:rFonts w:ascii="Calibri" w:eastAsia="Calibri" w:hAnsi="Calibri" w:cs="Arial"/>
          <w:i/>
        </w:rPr>
        <w:t xml:space="preserve">Belmont Primary </w:t>
      </w:r>
      <w:r w:rsidR="006D5626" w:rsidRPr="005B63B0">
        <w:rPr>
          <w:rFonts w:ascii="Calibri" w:eastAsia="Calibri" w:hAnsi="Calibri" w:cs="Arial"/>
          <w:i/>
        </w:rPr>
        <w:t xml:space="preserve">School </w:t>
      </w:r>
      <w:r w:rsidRPr="005B63B0">
        <w:rPr>
          <w:rFonts w:ascii="Calibri" w:eastAsia="Calibri" w:hAnsi="Calibri" w:cs="Arial"/>
          <w:i/>
        </w:rPr>
        <w:t>adopt a broad range of teaching and assessment approaches to effectively respond to the diverse learning styles, strengths and needs of our students and follow the standards set by the Victorian Institute of Teaching</w:t>
      </w:r>
    </w:p>
    <w:p w14:paraId="27E11166" w14:textId="77777777"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 xml:space="preserve">our school’s Statement of Values and School Philosophy are incorporated into our curriculum and promoted to students, staff and parents so that they are shared and celebrated as the foundation of our school </w:t>
      </w:r>
      <w:proofErr w:type="gramStart"/>
      <w:r w:rsidRPr="005B63B0">
        <w:rPr>
          <w:rFonts w:ascii="Calibri" w:eastAsia="Calibri" w:hAnsi="Calibri" w:cs="Arial"/>
          <w:i/>
        </w:rPr>
        <w:t>community</w:t>
      </w:r>
      <w:proofErr w:type="gramEnd"/>
    </w:p>
    <w:p w14:paraId="0065506C" w14:textId="77777777"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carefully planned transition programs to support students moving into different stages of their schooling</w:t>
      </w:r>
    </w:p>
    <w:p w14:paraId="49CAF4F5" w14:textId="77777777"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positive behaviour and student achievement is acknowledged in the classroom, and formally in school assemblies and communication to parents</w:t>
      </w:r>
    </w:p>
    <w:p w14:paraId="0A243DEA" w14:textId="77777777"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 xml:space="preserve">monitor student attendance and implement attendance improvement strategies at a whole-school, cohort and individual </w:t>
      </w:r>
      <w:proofErr w:type="gramStart"/>
      <w:r w:rsidRPr="005B63B0">
        <w:rPr>
          <w:rFonts w:ascii="Calibri" w:eastAsia="Calibri" w:hAnsi="Calibri" w:cs="Arial"/>
          <w:i/>
        </w:rPr>
        <w:t>level</w:t>
      </w:r>
      <w:proofErr w:type="gramEnd"/>
    </w:p>
    <w:p w14:paraId="2B67F2E1" w14:textId="1D319195"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 xml:space="preserve">students have the opportunity to contribute to and provide feedback on decisions about school operations through the </w:t>
      </w:r>
      <w:r w:rsidR="00A3754F">
        <w:rPr>
          <w:rFonts w:ascii="Calibri" w:eastAsia="Calibri" w:hAnsi="Calibri" w:cs="Arial"/>
          <w:i/>
        </w:rPr>
        <w:t xml:space="preserve">Junior School </w:t>
      </w:r>
      <w:r w:rsidRPr="005B63B0">
        <w:rPr>
          <w:rFonts w:ascii="Calibri" w:eastAsia="Calibri" w:hAnsi="Calibri" w:cs="Arial"/>
          <w:i/>
        </w:rPr>
        <w:t xml:space="preserve">Council and other forums including year group meetings. Students are also encouraged to speak with their teachers, </w:t>
      </w:r>
      <w:r w:rsidR="00896224" w:rsidRPr="00896224">
        <w:rPr>
          <w:rFonts w:ascii="Calibri" w:eastAsia="Calibri" w:hAnsi="Calibri" w:cs="Arial"/>
          <w:i/>
        </w:rPr>
        <w:t>PLC Leaders</w:t>
      </w:r>
      <w:r w:rsidRPr="005B63B0">
        <w:rPr>
          <w:rFonts w:ascii="Calibri" w:eastAsia="Calibri" w:hAnsi="Calibri" w:cs="Arial"/>
          <w:i/>
        </w:rPr>
        <w:t xml:space="preserve"> and </w:t>
      </w:r>
      <w:r w:rsidR="00896224" w:rsidRPr="00896224">
        <w:rPr>
          <w:rFonts w:ascii="Calibri" w:eastAsia="Calibri" w:hAnsi="Calibri" w:cs="Arial"/>
          <w:i/>
        </w:rPr>
        <w:t xml:space="preserve">the </w:t>
      </w:r>
      <w:r w:rsidRPr="005B63B0">
        <w:rPr>
          <w:rFonts w:ascii="Calibri" w:eastAsia="Calibri" w:hAnsi="Calibri" w:cs="Arial"/>
          <w:i/>
        </w:rPr>
        <w:t>Principal whenever they have any questions or concerns.</w:t>
      </w:r>
    </w:p>
    <w:p w14:paraId="4DDD7668" w14:textId="49012AC5"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 xml:space="preserve">create opportunities for cross—age connections amongst students through athletics, </w:t>
      </w:r>
      <w:r w:rsidR="00896224" w:rsidRPr="00896224">
        <w:rPr>
          <w:rFonts w:ascii="Calibri" w:eastAsia="Calibri" w:hAnsi="Calibri" w:cs="Arial"/>
          <w:i/>
        </w:rPr>
        <w:t>performing arts</w:t>
      </w:r>
      <w:r w:rsidRPr="005B63B0">
        <w:rPr>
          <w:rFonts w:ascii="Calibri" w:eastAsia="Calibri" w:hAnsi="Calibri" w:cs="Arial"/>
          <w:i/>
        </w:rPr>
        <w:t xml:space="preserve"> programs and </w:t>
      </w:r>
      <w:r w:rsidR="00896224" w:rsidRPr="00896224">
        <w:rPr>
          <w:rFonts w:ascii="Calibri" w:eastAsia="Calibri" w:hAnsi="Calibri" w:cs="Arial"/>
          <w:i/>
        </w:rPr>
        <w:t xml:space="preserve">buddy </w:t>
      </w:r>
      <w:proofErr w:type="gramStart"/>
      <w:r w:rsidR="00896224" w:rsidRPr="00896224">
        <w:rPr>
          <w:rFonts w:ascii="Calibri" w:eastAsia="Calibri" w:hAnsi="Calibri" w:cs="Arial"/>
          <w:i/>
        </w:rPr>
        <w:t>program</w:t>
      </w:r>
      <w:proofErr w:type="gramEnd"/>
      <w:r w:rsidR="00896224" w:rsidRPr="00896224">
        <w:rPr>
          <w:rFonts w:ascii="Calibri" w:eastAsia="Calibri" w:hAnsi="Calibri" w:cs="Arial"/>
          <w:i/>
        </w:rPr>
        <w:t xml:space="preserve"> </w:t>
      </w:r>
    </w:p>
    <w:p w14:paraId="495A35BF" w14:textId="77777777" w:rsidR="00896224"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 xml:space="preserve">all students are welcome to </w:t>
      </w:r>
      <w:r w:rsidR="00896224">
        <w:rPr>
          <w:rFonts w:ascii="Calibri" w:eastAsia="Calibri" w:hAnsi="Calibri" w:cs="Arial"/>
          <w:i/>
        </w:rPr>
        <w:t>approach</w:t>
      </w:r>
      <w:r w:rsidRPr="005B63B0">
        <w:rPr>
          <w:rFonts w:ascii="Calibri" w:eastAsia="Calibri" w:hAnsi="Calibri" w:cs="Arial"/>
          <w:i/>
        </w:rPr>
        <w:t xml:space="preserve"> the Wellbeing</w:t>
      </w:r>
      <w:r w:rsidR="00896224" w:rsidRPr="00896224">
        <w:rPr>
          <w:rFonts w:ascii="Calibri" w:eastAsia="Calibri" w:hAnsi="Calibri" w:cs="Arial"/>
          <w:i/>
        </w:rPr>
        <w:t xml:space="preserve"> &amp; Inclusion Leaders</w:t>
      </w:r>
      <w:r w:rsidRPr="005B63B0">
        <w:rPr>
          <w:rFonts w:ascii="Calibri" w:eastAsia="Calibri" w:hAnsi="Calibri" w:cs="Arial"/>
          <w:i/>
        </w:rPr>
        <w:t xml:space="preserve">, </w:t>
      </w:r>
      <w:r w:rsidR="00896224" w:rsidRPr="00896224">
        <w:rPr>
          <w:rFonts w:ascii="Calibri" w:eastAsia="Calibri" w:hAnsi="Calibri" w:cs="Arial"/>
          <w:i/>
        </w:rPr>
        <w:t>PLC</w:t>
      </w:r>
      <w:r w:rsidRPr="005B63B0">
        <w:rPr>
          <w:rFonts w:ascii="Calibri" w:eastAsia="Calibri" w:hAnsi="Calibri" w:cs="Arial"/>
          <w:i/>
        </w:rPr>
        <w:t xml:space="preserve"> Leaders and </w:t>
      </w:r>
      <w:r w:rsidR="00896224" w:rsidRPr="00896224">
        <w:rPr>
          <w:rFonts w:ascii="Calibri" w:eastAsia="Calibri" w:hAnsi="Calibri" w:cs="Arial"/>
          <w:i/>
        </w:rPr>
        <w:t xml:space="preserve">the </w:t>
      </w:r>
      <w:r w:rsidRPr="005B63B0">
        <w:rPr>
          <w:rFonts w:ascii="Calibri" w:eastAsia="Calibri" w:hAnsi="Calibri" w:cs="Arial"/>
          <w:i/>
        </w:rPr>
        <w:t>Principal if they would like to discuss a particular issue or feel as though they may need support of any kind. We are proud to have an ‘open door’ policy where students and staff are partners in learning</w:t>
      </w:r>
    </w:p>
    <w:p w14:paraId="4B76A780" w14:textId="046FEC04"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 xml:space="preserve">we </w:t>
      </w:r>
      <w:r w:rsidR="00CE3E40">
        <w:rPr>
          <w:rFonts w:ascii="Calibri" w:eastAsia="Calibri" w:hAnsi="Calibri" w:cs="Arial"/>
          <w:i/>
        </w:rPr>
        <w:t>deliver our</w:t>
      </w:r>
      <w:r w:rsidRPr="005B63B0">
        <w:rPr>
          <w:rFonts w:ascii="Calibri" w:eastAsia="Calibri" w:hAnsi="Calibri" w:cs="Arial"/>
          <w:i/>
        </w:rPr>
        <w:t xml:space="preserve"> </w:t>
      </w:r>
      <w:r w:rsidR="00896224" w:rsidRPr="00896224">
        <w:rPr>
          <w:rFonts w:ascii="Calibri" w:eastAsia="Calibri" w:hAnsi="Calibri" w:cs="Arial"/>
          <w:i/>
        </w:rPr>
        <w:t xml:space="preserve">Respectful Rights, Responsibilities and Resilience program </w:t>
      </w:r>
      <w:r w:rsidRPr="005B63B0">
        <w:rPr>
          <w:rFonts w:ascii="Calibri" w:eastAsia="Calibri" w:hAnsi="Calibri" w:cs="Arial"/>
          <w:i/>
        </w:rPr>
        <w:t xml:space="preserve">with </w:t>
      </w:r>
      <w:r w:rsidR="00896224" w:rsidRPr="00896224">
        <w:rPr>
          <w:rFonts w:ascii="Calibri" w:eastAsia="Calibri" w:hAnsi="Calibri" w:cs="Arial"/>
          <w:i/>
        </w:rPr>
        <w:t xml:space="preserve">all </w:t>
      </w:r>
      <w:r w:rsidRPr="005B63B0">
        <w:rPr>
          <w:rFonts w:ascii="Calibri" w:eastAsia="Calibri" w:hAnsi="Calibri" w:cs="Arial"/>
          <w:i/>
        </w:rPr>
        <w:t>students</w:t>
      </w:r>
      <w:r w:rsidR="00896224" w:rsidRPr="00896224">
        <w:rPr>
          <w:rFonts w:ascii="Calibri" w:eastAsia="Calibri" w:hAnsi="Calibri" w:cs="Arial"/>
          <w:i/>
        </w:rPr>
        <w:t xml:space="preserve"> </w:t>
      </w:r>
    </w:p>
    <w:p w14:paraId="32288F0B" w14:textId="77777777"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programs, incursions and excursions developed to address issue specific needs or behaviour (</w:t>
      </w:r>
      <w:proofErr w:type="gramStart"/>
      <w:r w:rsidRPr="005B63B0">
        <w:rPr>
          <w:rFonts w:ascii="Calibri" w:eastAsia="Calibri" w:hAnsi="Calibri" w:cs="Arial"/>
          <w:i/>
        </w:rPr>
        <w:t>i.e.</w:t>
      </w:r>
      <w:proofErr w:type="gramEnd"/>
      <w:r w:rsidRPr="005B63B0">
        <w:rPr>
          <w:rFonts w:ascii="Calibri" w:eastAsia="Calibri" w:hAnsi="Calibri" w:cs="Arial"/>
          <w:i/>
        </w:rPr>
        <w:t xml:space="preserve"> anger management programs)</w:t>
      </w:r>
    </w:p>
    <w:p w14:paraId="590460DA" w14:textId="77777777"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opportunities for student inclusion (</w:t>
      </w:r>
      <w:proofErr w:type="gramStart"/>
      <w:r w:rsidRPr="005B63B0">
        <w:rPr>
          <w:rFonts w:ascii="Calibri" w:eastAsia="Calibri" w:hAnsi="Calibri" w:cs="Arial"/>
          <w:i/>
        </w:rPr>
        <w:t>i.e.</w:t>
      </w:r>
      <w:proofErr w:type="gramEnd"/>
      <w:r w:rsidRPr="005B63B0">
        <w:rPr>
          <w:rFonts w:ascii="Calibri" w:eastAsia="Calibri" w:hAnsi="Calibri" w:cs="Arial"/>
          <w:i/>
        </w:rPr>
        <w:t xml:space="preserve"> sports teams, clubs, recess and lunchtime activities)</w:t>
      </w:r>
    </w:p>
    <w:p w14:paraId="7CC16F22" w14:textId="77777777" w:rsidR="005B63B0" w:rsidRPr="005B63B0" w:rsidRDefault="005B63B0" w:rsidP="00BA3E03">
      <w:pPr>
        <w:numPr>
          <w:ilvl w:val="0"/>
          <w:numId w:val="2"/>
        </w:numPr>
        <w:contextualSpacing/>
        <w:jc w:val="both"/>
        <w:rPr>
          <w:rFonts w:ascii="Calibri" w:eastAsia="Calibri" w:hAnsi="Calibri" w:cs="Arial"/>
          <w:i/>
        </w:rPr>
      </w:pPr>
      <w:r w:rsidRPr="005B63B0">
        <w:rPr>
          <w:rFonts w:ascii="Calibri" w:eastAsia="Calibri" w:hAnsi="Calibri" w:cs="Arial"/>
          <w:i/>
        </w:rPr>
        <w:t xml:space="preserve">measures are in place to empower our school community to identify, report and address inappropriate and harmful behaviours such as racism, homophobia and other forms of discrimination or harassment.  </w:t>
      </w:r>
    </w:p>
    <w:p w14:paraId="23D1791E" w14:textId="690A6988" w:rsidR="005B63B0" w:rsidRDefault="005B63B0" w:rsidP="005B63B0">
      <w:pPr>
        <w:jc w:val="both"/>
        <w:rPr>
          <w:rFonts w:ascii="Calibri" w:eastAsia="Calibri" w:hAnsi="Calibri" w:cs="Arial"/>
          <w:i/>
          <w:u w:val="single"/>
        </w:rPr>
      </w:pPr>
      <w:r w:rsidRPr="005B63B0">
        <w:rPr>
          <w:rFonts w:ascii="Calibri" w:eastAsia="Calibri" w:hAnsi="Calibri" w:cs="Arial"/>
          <w:i/>
          <w:u w:val="single"/>
        </w:rPr>
        <w:t>Targeted</w:t>
      </w:r>
    </w:p>
    <w:p w14:paraId="665C8E62" w14:textId="5F93F836" w:rsidR="004B7404" w:rsidRPr="005B63B0" w:rsidRDefault="004B7404" w:rsidP="004B7404">
      <w:pPr>
        <w:jc w:val="both"/>
        <w:rPr>
          <w:rFonts w:ascii="Calibri" w:eastAsia="Calibri" w:hAnsi="Calibri" w:cs="Arial"/>
          <w:i/>
        </w:rPr>
      </w:pPr>
      <w:r w:rsidRPr="004B7404">
        <w:rPr>
          <w:rFonts w:ascii="Calibri" w:eastAsia="Calibri" w:hAnsi="Calibri" w:cs="Calibri"/>
          <w:i/>
          <w:color w:val="000000"/>
        </w:rPr>
        <w:t xml:space="preserve">Belmont Primary School </w:t>
      </w:r>
      <w:r w:rsidRPr="005B63B0">
        <w:rPr>
          <w:rFonts w:ascii="Calibri" w:eastAsia="Calibri" w:hAnsi="Calibri" w:cs="Calibri"/>
          <w:i/>
          <w:color w:val="000000"/>
        </w:rPr>
        <w:t xml:space="preserve">implements a range of </w:t>
      </w:r>
      <w:r>
        <w:rPr>
          <w:rFonts w:ascii="Calibri" w:eastAsia="Calibri" w:hAnsi="Calibri" w:cs="Calibri"/>
          <w:i/>
          <w:color w:val="000000"/>
        </w:rPr>
        <w:t xml:space="preserve">targeted </w:t>
      </w:r>
      <w:r w:rsidRPr="005B63B0">
        <w:rPr>
          <w:rFonts w:ascii="Calibri" w:eastAsia="Calibri" w:hAnsi="Calibri" w:cs="Calibri"/>
          <w:i/>
          <w:color w:val="000000"/>
        </w:rPr>
        <w:t xml:space="preserve">strategies that support and promote </w:t>
      </w:r>
      <w:r>
        <w:rPr>
          <w:rFonts w:ascii="Calibri" w:eastAsia="Calibri" w:hAnsi="Calibri" w:cs="Calibri"/>
          <w:i/>
          <w:color w:val="000000"/>
        </w:rPr>
        <w:t xml:space="preserve">the </w:t>
      </w:r>
      <w:r w:rsidRPr="005B63B0">
        <w:rPr>
          <w:rFonts w:ascii="Calibri" w:eastAsia="Calibri" w:hAnsi="Calibri" w:cs="Calibri"/>
          <w:i/>
          <w:color w:val="000000"/>
        </w:rPr>
        <w:t>engagement</w:t>
      </w:r>
      <w:r>
        <w:rPr>
          <w:rFonts w:ascii="Calibri" w:eastAsia="Calibri" w:hAnsi="Calibri" w:cs="Calibri"/>
          <w:i/>
          <w:color w:val="000000"/>
        </w:rPr>
        <w:t xml:space="preserve"> of targeted</w:t>
      </w:r>
      <w:r w:rsidRPr="004B7404">
        <w:rPr>
          <w:rFonts w:ascii="Calibri" w:eastAsia="Calibri" w:hAnsi="Calibri" w:cs="Calibri"/>
          <w:i/>
          <w:color w:val="000000"/>
        </w:rPr>
        <w:t xml:space="preserve"> groups of students</w:t>
      </w:r>
      <w:r w:rsidRPr="005B63B0">
        <w:rPr>
          <w:rFonts w:ascii="Calibri" w:eastAsia="Calibri" w:hAnsi="Calibri" w:cs="Calibri"/>
          <w:i/>
          <w:color w:val="000000"/>
        </w:rPr>
        <w:t>. These can include:</w:t>
      </w:r>
    </w:p>
    <w:p w14:paraId="4849FA13" w14:textId="61BD4765" w:rsidR="005B63B0" w:rsidRPr="005B63B0" w:rsidRDefault="005B63B0" w:rsidP="00BA3E03">
      <w:pPr>
        <w:numPr>
          <w:ilvl w:val="0"/>
          <w:numId w:val="3"/>
        </w:numPr>
        <w:contextualSpacing/>
        <w:jc w:val="both"/>
        <w:rPr>
          <w:rFonts w:ascii="Calibri" w:eastAsia="Calibri" w:hAnsi="Calibri" w:cs="Arial"/>
          <w:i/>
        </w:rPr>
      </w:pPr>
      <w:r w:rsidRPr="005B63B0">
        <w:rPr>
          <w:rFonts w:ascii="Calibri" w:eastAsia="Calibri" w:hAnsi="Calibri" w:cs="Arial"/>
          <w:i/>
        </w:rPr>
        <w:t xml:space="preserve">each year group has a </w:t>
      </w:r>
      <w:r w:rsidR="00CE3E40">
        <w:rPr>
          <w:rFonts w:ascii="Calibri" w:eastAsia="Calibri" w:hAnsi="Calibri" w:cs="Arial"/>
          <w:i/>
        </w:rPr>
        <w:t>PLC Leaders</w:t>
      </w:r>
      <w:r w:rsidRPr="005B63B0">
        <w:rPr>
          <w:rFonts w:ascii="Calibri" w:eastAsia="Calibri" w:hAnsi="Calibri" w:cs="Arial"/>
          <w:i/>
        </w:rPr>
        <w:t>, a senior teacher responsible for their year, who monitor the health and wellbeing of students in their year, and act as a point of contact for students who may need additional support</w:t>
      </w:r>
    </w:p>
    <w:p w14:paraId="590B856A" w14:textId="37140FBF" w:rsidR="005B63B0" w:rsidRPr="005B63B0" w:rsidRDefault="005B63B0" w:rsidP="00BA3E03">
      <w:pPr>
        <w:numPr>
          <w:ilvl w:val="0"/>
          <w:numId w:val="3"/>
        </w:numPr>
        <w:contextualSpacing/>
        <w:jc w:val="both"/>
        <w:rPr>
          <w:rFonts w:ascii="Calibri" w:eastAsia="Calibri" w:hAnsi="Calibri" w:cs="Arial"/>
          <w:i/>
        </w:rPr>
      </w:pPr>
      <w:r w:rsidRPr="005B63B0">
        <w:rPr>
          <w:rFonts w:ascii="Calibri" w:eastAsia="Calibri" w:hAnsi="Calibri" w:cs="Arial"/>
          <w:i/>
        </w:rPr>
        <w:t xml:space="preserve"> Koorie students are supported to engage fully in their education, in a positive learning environment that understands and appreciates the strength of Aboriginal and Torres Strait Islander culture – refer to our </w:t>
      </w:r>
      <w:r w:rsidR="0040356A" w:rsidRPr="0040356A">
        <w:rPr>
          <w:rFonts w:ascii="Calibri" w:eastAsia="Calibri" w:hAnsi="Calibri" w:cs="Arial"/>
          <w:i/>
        </w:rPr>
        <w:t xml:space="preserve">Aboriginal Learning, Wellbeing and Safety Action Plan </w:t>
      </w:r>
      <w:r w:rsidRPr="005B63B0">
        <w:rPr>
          <w:rFonts w:ascii="Calibri" w:eastAsia="Calibri" w:hAnsi="Calibri" w:cs="Arial"/>
          <w:i/>
        </w:rPr>
        <w:t>for further information</w:t>
      </w:r>
    </w:p>
    <w:p w14:paraId="2A0A1D88" w14:textId="6B052137" w:rsidR="005B63B0" w:rsidRPr="005B63B0" w:rsidRDefault="005B63B0" w:rsidP="00BA3E03">
      <w:pPr>
        <w:numPr>
          <w:ilvl w:val="0"/>
          <w:numId w:val="3"/>
        </w:numPr>
        <w:contextualSpacing/>
        <w:jc w:val="both"/>
        <w:rPr>
          <w:rFonts w:ascii="Calibri" w:eastAsia="Calibri" w:hAnsi="Calibri" w:cs="Arial"/>
          <w:i/>
        </w:rPr>
      </w:pPr>
      <w:r w:rsidRPr="005B63B0">
        <w:rPr>
          <w:rFonts w:ascii="Calibri" w:eastAsia="Calibri" w:hAnsi="Calibri" w:cs="Arial"/>
          <w:i/>
        </w:rPr>
        <w:t>our English as a second language students are supported through our EAL program, and all cultural and linguistically diverse students are supported to feel safe and included in our school</w:t>
      </w:r>
      <w:r w:rsidR="0040356A" w:rsidRPr="00761A5B">
        <w:rPr>
          <w:rFonts w:ascii="Calibri" w:eastAsia="Calibri" w:hAnsi="Calibri" w:cs="Arial"/>
          <w:i/>
        </w:rPr>
        <w:t xml:space="preserve"> </w:t>
      </w:r>
    </w:p>
    <w:p w14:paraId="611BC511" w14:textId="70C78196" w:rsidR="005B63B0" w:rsidRPr="005B63B0" w:rsidRDefault="005B63B0" w:rsidP="00BA3E03">
      <w:pPr>
        <w:numPr>
          <w:ilvl w:val="0"/>
          <w:numId w:val="3"/>
        </w:numPr>
        <w:contextualSpacing/>
        <w:jc w:val="both"/>
        <w:rPr>
          <w:rFonts w:ascii="Calibri" w:eastAsia="Calibri" w:hAnsi="Calibri" w:cs="Arial"/>
          <w:i/>
        </w:rPr>
      </w:pPr>
      <w:r w:rsidRPr="005B63B0">
        <w:rPr>
          <w:rFonts w:ascii="Calibri" w:eastAsia="Calibri" w:hAnsi="Calibri" w:cs="Arial"/>
          <w:i/>
        </w:rPr>
        <w:t xml:space="preserve">we support learning and wellbeing outcomes of students from refugee background </w:t>
      </w:r>
    </w:p>
    <w:p w14:paraId="01641524" w14:textId="59C247A3" w:rsidR="005B63B0" w:rsidRPr="00413850" w:rsidRDefault="005B63B0" w:rsidP="00BA3E03">
      <w:pPr>
        <w:numPr>
          <w:ilvl w:val="0"/>
          <w:numId w:val="3"/>
        </w:numPr>
        <w:contextualSpacing/>
        <w:jc w:val="both"/>
        <w:rPr>
          <w:rFonts w:ascii="Calibri" w:eastAsia="Calibri" w:hAnsi="Calibri" w:cs="Arial"/>
          <w:i/>
        </w:rPr>
      </w:pPr>
      <w:r w:rsidRPr="005B63B0">
        <w:rPr>
          <w:rFonts w:ascii="Calibri" w:eastAsia="Calibri" w:hAnsi="Calibri" w:cs="Arial"/>
          <w:i/>
        </w:rPr>
        <w:t xml:space="preserve">we provide a positive and respectful learning environment for our students who identify as LGBTIQ+ and follow the Department’s policy on </w:t>
      </w:r>
      <w:hyperlink r:id="rId12" w:history="1">
        <w:r w:rsidRPr="005B63B0">
          <w:rPr>
            <w:rFonts w:ascii="Calibri" w:eastAsia="Calibri" w:hAnsi="Calibri" w:cs="Arial"/>
            <w:i/>
            <w:color w:val="0563C1"/>
            <w:u w:val="single"/>
          </w:rPr>
          <w:t xml:space="preserve">LGBTIQ Student Support   </w:t>
        </w:r>
      </w:hyperlink>
      <w:r w:rsidR="00413850">
        <w:rPr>
          <w:rFonts w:ascii="Calibri" w:eastAsia="Calibri" w:hAnsi="Calibri" w:cs="Arial"/>
          <w:i/>
          <w:color w:val="0563C1"/>
          <w:u w:val="single"/>
        </w:rPr>
        <w:t>by :</w:t>
      </w:r>
    </w:p>
    <w:p w14:paraId="45173629" w14:textId="7F6C6866" w:rsidR="00413850" w:rsidRDefault="00364FFA" w:rsidP="00413850">
      <w:pPr>
        <w:spacing w:before="100" w:beforeAutospacing="1" w:after="100" w:afterAutospacing="1" w:line="240" w:lineRule="auto"/>
        <w:ind w:left="720"/>
        <w:rPr>
          <w:rFonts w:eastAsia="Times New Roman" w:cstheme="minorHAnsi"/>
          <w:color w:val="011A3C"/>
          <w:sz w:val="24"/>
          <w:szCs w:val="24"/>
          <w:lang w:eastAsia="en-AU"/>
        </w:rPr>
      </w:pPr>
      <w:r>
        <w:rPr>
          <w:rFonts w:eastAsia="Times New Roman" w:cstheme="minorHAnsi"/>
          <w:color w:val="011A3C"/>
          <w:sz w:val="24"/>
          <w:szCs w:val="24"/>
          <w:lang w:eastAsia="en-AU"/>
        </w:rPr>
        <w:t>*</w:t>
      </w:r>
      <w:r w:rsidR="00413850" w:rsidRPr="00413850">
        <w:rPr>
          <w:rFonts w:eastAsia="Times New Roman" w:cstheme="minorHAnsi"/>
          <w:color w:val="011A3C"/>
          <w:sz w:val="24"/>
          <w:szCs w:val="24"/>
          <w:lang w:eastAsia="en-AU"/>
        </w:rPr>
        <w:t>providing a positive, supportive and respectful environment</w:t>
      </w:r>
      <w:r w:rsidR="00413850">
        <w:rPr>
          <w:rFonts w:eastAsia="Times New Roman" w:cstheme="minorHAnsi"/>
          <w:color w:val="011A3C"/>
          <w:sz w:val="24"/>
          <w:szCs w:val="24"/>
          <w:lang w:eastAsia="en-AU"/>
        </w:rPr>
        <w:t xml:space="preserve">                                                      - - </w:t>
      </w:r>
      <w:r>
        <w:rPr>
          <w:rFonts w:eastAsia="Times New Roman" w:cstheme="minorHAnsi"/>
          <w:color w:val="011A3C"/>
          <w:sz w:val="24"/>
          <w:szCs w:val="24"/>
          <w:lang w:eastAsia="en-AU"/>
        </w:rPr>
        <w:t>- - *</w:t>
      </w:r>
      <w:r w:rsidR="00413850" w:rsidRPr="00413850">
        <w:rPr>
          <w:rFonts w:eastAsia="Times New Roman" w:cstheme="minorHAnsi"/>
          <w:color w:val="011A3C"/>
          <w:sz w:val="24"/>
          <w:szCs w:val="24"/>
          <w:lang w:eastAsia="en-AU"/>
        </w:rPr>
        <w:t>respecting privacy and confidentiality in relation to all students</w:t>
      </w:r>
      <w:r w:rsidR="00413850">
        <w:rPr>
          <w:rFonts w:eastAsia="Times New Roman" w:cstheme="minorHAnsi"/>
          <w:color w:val="011A3C"/>
          <w:sz w:val="24"/>
          <w:szCs w:val="24"/>
          <w:lang w:eastAsia="en-AU"/>
        </w:rPr>
        <w:t xml:space="preserve">                                                          - </w:t>
      </w:r>
      <w:r>
        <w:rPr>
          <w:rFonts w:eastAsia="Times New Roman" w:cstheme="minorHAnsi"/>
          <w:color w:val="011A3C"/>
          <w:sz w:val="24"/>
          <w:szCs w:val="24"/>
          <w:lang w:eastAsia="en-AU"/>
        </w:rPr>
        <w:t>*</w:t>
      </w:r>
      <w:r w:rsidR="00413850" w:rsidRPr="00413850">
        <w:rPr>
          <w:rFonts w:eastAsia="Times New Roman" w:cstheme="minorHAnsi"/>
          <w:color w:val="011A3C"/>
          <w:sz w:val="24"/>
          <w:szCs w:val="24"/>
          <w:lang w:eastAsia="en-AU"/>
        </w:rPr>
        <w:t>supporting students who want to affirm or transition gender identity at school</w:t>
      </w:r>
      <w:r w:rsidR="00413850">
        <w:rPr>
          <w:rFonts w:eastAsia="Times New Roman" w:cstheme="minorHAnsi"/>
          <w:color w:val="011A3C"/>
          <w:sz w:val="24"/>
          <w:szCs w:val="24"/>
          <w:lang w:eastAsia="en-AU"/>
        </w:rPr>
        <w:t xml:space="preserve">                    -</w:t>
      </w:r>
      <w:r>
        <w:rPr>
          <w:rFonts w:eastAsia="Times New Roman" w:cstheme="minorHAnsi"/>
          <w:color w:val="011A3C"/>
          <w:sz w:val="24"/>
          <w:szCs w:val="24"/>
          <w:lang w:eastAsia="en-AU"/>
        </w:rPr>
        <w:t>*</w:t>
      </w:r>
      <w:r w:rsidR="00413850" w:rsidRPr="00413850">
        <w:rPr>
          <w:rFonts w:eastAsia="Times New Roman" w:cstheme="minorHAnsi"/>
          <w:color w:val="011A3C"/>
          <w:sz w:val="24"/>
          <w:szCs w:val="24"/>
          <w:lang w:eastAsia="en-AU"/>
        </w:rPr>
        <w:t>challenging all forms of homophobia and transphobia to prevent discrimination and bullying</w:t>
      </w:r>
      <w:r w:rsidR="00413850">
        <w:rPr>
          <w:rFonts w:eastAsia="Times New Roman" w:cstheme="minorHAnsi"/>
          <w:color w:val="011A3C"/>
          <w:sz w:val="24"/>
          <w:szCs w:val="24"/>
          <w:lang w:eastAsia="en-AU"/>
        </w:rPr>
        <w:t xml:space="preserve">    </w:t>
      </w:r>
      <w:r>
        <w:rPr>
          <w:rFonts w:eastAsia="Times New Roman" w:cstheme="minorHAnsi"/>
          <w:color w:val="011A3C"/>
          <w:sz w:val="24"/>
          <w:szCs w:val="24"/>
          <w:lang w:eastAsia="en-AU"/>
        </w:rPr>
        <w:t>*</w:t>
      </w:r>
      <w:r w:rsidR="00413850" w:rsidRPr="00413850">
        <w:rPr>
          <w:rFonts w:eastAsia="Times New Roman" w:cstheme="minorHAnsi"/>
          <w:color w:val="011A3C"/>
          <w:sz w:val="24"/>
          <w:szCs w:val="24"/>
          <w:lang w:eastAsia="en-AU"/>
        </w:rPr>
        <w:t>giving proper consideration to the impact of any requirement to participate in school activities according to gender identity or an assumption of heterosexuality (for example, sports activities, camps)</w:t>
      </w:r>
      <w:r w:rsidR="00413850">
        <w:rPr>
          <w:rFonts w:eastAsia="Times New Roman" w:cstheme="minorHAnsi"/>
          <w:color w:val="011A3C"/>
          <w:sz w:val="24"/>
          <w:szCs w:val="24"/>
          <w:lang w:eastAsia="en-AU"/>
        </w:rPr>
        <w:t xml:space="preserve">                                                                                                                                                           - </w:t>
      </w:r>
      <w:r>
        <w:rPr>
          <w:rFonts w:eastAsia="Times New Roman" w:cstheme="minorHAnsi"/>
          <w:color w:val="011A3C"/>
          <w:sz w:val="24"/>
          <w:szCs w:val="24"/>
          <w:lang w:eastAsia="en-AU"/>
        </w:rPr>
        <w:t>*</w:t>
      </w:r>
      <w:r w:rsidR="00413850" w:rsidRPr="00413850">
        <w:rPr>
          <w:rFonts w:eastAsia="Times New Roman" w:cstheme="minorHAnsi"/>
          <w:color w:val="011A3C"/>
          <w:sz w:val="24"/>
          <w:szCs w:val="24"/>
          <w:lang w:eastAsia="en-AU"/>
        </w:rPr>
        <w:t>inviting the young person and a family representative/carer to be part of the formulation of a school management plan</w:t>
      </w:r>
      <w:r w:rsidR="00413850">
        <w:rPr>
          <w:rFonts w:eastAsia="Times New Roman" w:cstheme="minorHAnsi"/>
          <w:color w:val="011A3C"/>
          <w:sz w:val="24"/>
          <w:szCs w:val="24"/>
          <w:lang w:eastAsia="en-AU"/>
        </w:rPr>
        <w:t>.</w:t>
      </w:r>
    </w:p>
    <w:p w14:paraId="79B4B287" w14:textId="7CF31F55" w:rsidR="00364FFA" w:rsidRPr="00364FFA" w:rsidRDefault="00364FFA" w:rsidP="00364FFA">
      <w:pPr>
        <w:pStyle w:val="NormalWeb"/>
        <w:rPr>
          <w:rFonts w:asciiTheme="minorHAnsi" w:hAnsiTheme="minorHAnsi" w:cstheme="minorHAnsi"/>
          <w:color w:val="011A3C"/>
          <w:sz w:val="22"/>
          <w:szCs w:val="22"/>
        </w:rPr>
      </w:pPr>
      <w:r w:rsidRPr="00364FFA">
        <w:rPr>
          <w:rFonts w:asciiTheme="minorHAnsi" w:hAnsiTheme="minorHAnsi" w:cstheme="minorHAnsi"/>
          <w:color w:val="011A3C"/>
          <w:sz w:val="22"/>
          <w:szCs w:val="22"/>
        </w:rPr>
        <w:t xml:space="preserve">At Belmont PS we will work with students affirming their gender identity to prepare and implement a student support plan where the student is at the centre of creating their own support </w:t>
      </w:r>
      <w:proofErr w:type="gramStart"/>
      <w:r w:rsidRPr="00364FFA">
        <w:rPr>
          <w:rFonts w:asciiTheme="minorHAnsi" w:hAnsiTheme="minorHAnsi" w:cstheme="minorHAnsi"/>
          <w:color w:val="011A3C"/>
          <w:sz w:val="22"/>
          <w:szCs w:val="22"/>
        </w:rPr>
        <w:t>plan, and</w:t>
      </w:r>
      <w:proofErr w:type="gramEnd"/>
      <w:r w:rsidRPr="00364FFA">
        <w:rPr>
          <w:rFonts w:asciiTheme="minorHAnsi" w:hAnsiTheme="minorHAnsi" w:cstheme="minorHAnsi"/>
          <w:color w:val="011A3C"/>
          <w:sz w:val="22"/>
          <w:szCs w:val="22"/>
        </w:rPr>
        <w:t xml:space="preserve"> consulted in all decision making. In preparing the plan, the school should consider the following:</w:t>
      </w:r>
    </w:p>
    <w:p w14:paraId="2431EE77" w14:textId="77777777"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catering to the students’ affirmed gender identity</w:t>
      </w:r>
    </w:p>
    <w:p w14:paraId="2A9603CE" w14:textId="77777777"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that the support plan reflects this policy</w:t>
      </w:r>
    </w:p>
    <w:p w14:paraId="581CAEA1" w14:textId="77777777"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 xml:space="preserve">adopting a </w:t>
      </w:r>
      <w:proofErr w:type="gramStart"/>
      <w:r w:rsidRPr="00364FFA">
        <w:rPr>
          <w:rFonts w:eastAsia="Times New Roman" w:cstheme="minorHAnsi"/>
          <w:color w:val="011A3C"/>
          <w:lang w:eastAsia="en-AU"/>
        </w:rPr>
        <w:t>common sense</w:t>
      </w:r>
      <w:proofErr w:type="gramEnd"/>
      <w:r w:rsidRPr="00364FFA">
        <w:rPr>
          <w:rFonts w:eastAsia="Times New Roman" w:cstheme="minorHAnsi"/>
          <w:color w:val="011A3C"/>
          <w:lang w:eastAsia="en-AU"/>
        </w:rPr>
        <w:t xml:space="preserve"> approach</w:t>
      </w:r>
    </w:p>
    <w:p w14:paraId="5F644A8D" w14:textId="77777777"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 xml:space="preserve">developing the support plan over staggered sessions to allow time for trialling and opportunities for adjustments to </w:t>
      </w:r>
      <w:proofErr w:type="gramStart"/>
      <w:r w:rsidRPr="00364FFA">
        <w:rPr>
          <w:rFonts w:eastAsia="Times New Roman" w:cstheme="minorHAnsi"/>
          <w:color w:val="011A3C"/>
          <w:lang w:eastAsia="en-AU"/>
        </w:rPr>
        <w:t>occur</w:t>
      </w:r>
      <w:proofErr w:type="gramEnd"/>
    </w:p>
    <w:p w14:paraId="258CEAED" w14:textId="77777777"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 xml:space="preserve">the best timing to undertake a gender affirmation process, such as term </w:t>
      </w:r>
      <w:proofErr w:type="gramStart"/>
      <w:r w:rsidRPr="00364FFA">
        <w:rPr>
          <w:rFonts w:eastAsia="Times New Roman" w:cstheme="minorHAnsi"/>
          <w:color w:val="011A3C"/>
          <w:lang w:eastAsia="en-AU"/>
        </w:rPr>
        <w:t>break</w:t>
      </w:r>
      <w:proofErr w:type="gramEnd"/>
    </w:p>
    <w:p w14:paraId="2A1D4890" w14:textId="140FB923"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 xml:space="preserve">maintaining appropriate privacy and confidentiality – consider the privacy of the student, and only share information to those who have an appropriate reason to know. In consultation with the student and family, determine whether key staff members, such as a </w:t>
      </w:r>
      <w:r w:rsidR="005504D0">
        <w:rPr>
          <w:rFonts w:eastAsia="Times New Roman" w:cstheme="minorHAnsi"/>
          <w:color w:val="011A3C"/>
          <w:lang w:eastAsia="en-AU"/>
        </w:rPr>
        <w:t xml:space="preserve">Mental Health and Well Being Leader </w:t>
      </w:r>
      <w:r w:rsidRPr="00364FFA">
        <w:rPr>
          <w:rFonts w:eastAsia="Times New Roman" w:cstheme="minorHAnsi"/>
          <w:color w:val="011A3C"/>
          <w:lang w:eastAsia="en-AU"/>
        </w:rPr>
        <w:t>or the physical education teacher, need to be advised in order to effectively support or teach the student. Make a list of the names of staff members who know of the gender identity change.</w:t>
      </w:r>
    </w:p>
    <w:p w14:paraId="40757436" w14:textId="77777777"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the referencing of and recording of student’s affirmed name, gender identity, and pronouns (he, she, they and so on)</w:t>
      </w:r>
    </w:p>
    <w:p w14:paraId="74F8026C" w14:textId="10504E32"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the use of toilets</w:t>
      </w:r>
      <w:r w:rsidR="005504D0">
        <w:rPr>
          <w:rFonts w:eastAsia="Times New Roman" w:cstheme="minorHAnsi"/>
          <w:color w:val="011A3C"/>
          <w:lang w:eastAsia="en-AU"/>
        </w:rPr>
        <w:t xml:space="preserve"> </w:t>
      </w:r>
      <w:r w:rsidRPr="00364FFA">
        <w:rPr>
          <w:rFonts w:eastAsia="Times New Roman" w:cstheme="minorHAnsi"/>
          <w:color w:val="011A3C"/>
          <w:lang w:eastAsia="en-AU"/>
        </w:rPr>
        <w:t xml:space="preserve">and change rooms that meet the needs of the student. This should be based on the student’s gender identity and whichever facilities they will feel most comfortable using. Students without a disability should not be required to use disabled toilets or </w:t>
      </w:r>
      <w:proofErr w:type="gramStart"/>
      <w:r w:rsidRPr="00364FFA">
        <w:rPr>
          <w:rFonts w:eastAsia="Times New Roman" w:cstheme="minorHAnsi"/>
          <w:color w:val="011A3C"/>
          <w:lang w:eastAsia="en-AU"/>
        </w:rPr>
        <w:t>facilities</w:t>
      </w:r>
      <w:proofErr w:type="gramEnd"/>
    </w:p>
    <w:p w14:paraId="6981DC06" w14:textId="77777777"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 xml:space="preserve">the appropriate uniform that reflects the gender identity of the student and meets the school’s dress or uniform </w:t>
      </w:r>
      <w:proofErr w:type="gramStart"/>
      <w:r w:rsidRPr="00364FFA">
        <w:rPr>
          <w:rFonts w:eastAsia="Times New Roman" w:cstheme="minorHAnsi"/>
          <w:color w:val="011A3C"/>
          <w:lang w:eastAsia="en-AU"/>
        </w:rPr>
        <w:t>code</w:t>
      </w:r>
      <w:proofErr w:type="gramEnd"/>
    </w:p>
    <w:p w14:paraId="35E2B682" w14:textId="77777777"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 xml:space="preserve">developing a communications plan that includes what information staff members and other students need to know to best support the </w:t>
      </w:r>
      <w:proofErr w:type="gramStart"/>
      <w:r w:rsidRPr="00364FFA">
        <w:rPr>
          <w:rFonts w:eastAsia="Times New Roman" w:cstheme="minorHAnsi"/>
          <w:color w:val="011A3C"/>
          <w:lang w:eastAsia="en-AU"/>
        </w:rPr>
        <w:t>student</w:t>
      </w:r>
      <w:proofErr w:type="gramEnd"/>
    </w:p>
    <w:p w14:paraId="55807B62" w14:textId="77777777"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 xml:space="preserve">make plans to address potential community concerns, ensuring students’ right to privacy is </w:t>
      </w:r>
      <w:proofErr w:type="gramStart"/>
      <w:r w:rsidRPr="00364FFA">
        <w:rPr>
          <w:rFonts w:eastAsia="Times New Roman" w:cstheme="minorHAnsi"/>
          <w:color w:val="011A3C"/>
          <w:lang w:eastAsia="en-AU"/>
        </w:rPr>
        <w:t>maintained</w:t>
      </w:r>
      <w:proofErr w:type="gramEnd"/>
    </w:p>
    <w:p w14:paraId="3D0A367E" w14:textId="77777777"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providing support to staff through professional learning and briefings on the arrangements for the student where appropriate</w:t>
      </w:r>
    </w:p>
    <w:p w14:paraId="4BD95C16" w14:textId="77777777"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 xml:space="preserve">updating school policies to include support for transgender and gender diverse students and responses to transphobic </w:t>
      </w:r>
      <w:proofErr w:type="gramStart"/>
      <w:r w:rsidRPr="00364FFA">
        <w:rPr>
          <w:rFonts w:eastAsia="Times New Roman" w:cstheme="minorHAnsi"/>
          <w:color w:val="011A3C"/>
          <w:lang w:eastAsia="en-AU"/>
        </w:rPr>
        <w:t>bullying</w:t>
      </w:r>
      <w:proofErr w:type="gramEnd"/>
    </w:p>
    <w:p w14:paraId="6CAE8970" w14:textId="77777777" w:rsidR="00364FFA" w:rsidRPr="00364FFA" w:rsidRDefault="00364FFA" w:rsidP="00364FFA">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 xml:space="preserve">consider scheduling regular student support groups to support, guide and monitor the student’s </w:t>
      </w:r>
      <w:proofErr w:type="gramStart"/>
      <w:r w:rsidRPr="00364FFA">
        <w:rPr>
          <w:rFonts w:eastAsia="Times New Roman" w:cstheme="minorHAnsi"/>
          <w:color w:val="011A3C"/>
          <w:lang w:eastAsia="en-AU"/>
        </w:rPr>
        <w:t>progress</w:t>
      </w:r>
      <w:proofErr w:type="gramEnd"/>
    </w:p>
    <w:p w14:paraId="778BB222" w14:textId="32AE31B2" w:rsidR="005B63B0" w:rsidRPr="005504D0" w:rsidRDefault="00364FFA" w:rsidP="005504D0">
      <w:pPr>
        <w:numPr>
          <w:ilvl w:val="0"/>
          <w:numId w:val="20"/>
        </w:numPr>
        <w:spacing w:before="100" w:beforeAutospacing="1" w:after="100" w:afterAutospacing="1" w:line="240" w:lineRule="auto"/>
        <w:rPr>
          <w:rFonts w:eastAsia="Times New Roman" w:cstheme="minorHAnsi"/>
          <w:color w:val="011A3C"/>
          <w:lang w:eastAsia="en-AU"/>
        </w:rPr>
      </w:pPr>
      <w:r w:rsidRPr="00364FFA">
        <w:rPr>
          <w:rFonts w:eastAsia="Times New Roman" w:cstheme="minorHAnsi"/>
          <w:color w:val="011A3C"/>
          <w:lang w:eastAsia="en-AU"/>
        </w:rPr>
        <w:t xml:space="preserve">Note: a letter from a gender identity specialist may be requested by the school to support them in developing the plan. This letter is not a conditional requirement for the school in providing support to the student, but it may help to ensure that schools can adequately discharge their duty of care to a student by planning appropriately. Gender identity specialists are available through Royal Children's Hospital and Monash Medical </w:t>
      </w:r>
      <w:proofErr w:type="spellStart"/>
      <w:r w:rsidRPr="00364FFA">
        <w:rPr>
          <w:rFonts w:eastAsia="Times New Roman" w:cstheme="minorHAnsi"/>
          <w:color w:val="011A3C"/>
          <w:lang w:eastAsia="en-AU"/>
        </w:rPr>
        <w:t>Centre.</w:t>
      </w:r>
      <w:r w:rsidR="005B63B0" w:rsidRPr="005504D0">
        <w:rPr>
          <w:rFonts w:ascii="Calibri" w:eastAsia="Calibri" w:hAnsi="Calibri" w:cs="Calibri"/>
          <w:i/>
          <w:color w:val="000000"/>
        </w:rPr>
        <w:t>all</w:t>
      </w:r>
      <w:proofErr w:type="spellEnd"/>
      <w:r w:rsidR="005B63B0" w:rsidRPr="005504D0">
        <w:rPr>
          <w:rFonts w:ascii="Calibri" w:eastAsia="Calibri" w:hAnsi="Calibri" w:cs="Calibri"/>
          <w:i/>
          <w:color w:val="000000"/>
        </w:rPr>
        <w:t xml:space="preserve"> students in Out of Home Care are supported in accordance with the Department’s policy on </w:t>
      </w:r>
      <w:hyperlink r:id="rId13" w:history="1">
        <w:r w:rsidR="005B63B0" w:rsidRPr="005504D0">
          <w:rPr>
            <w:rFonts w:ascii="Calibri" w:eastAsia="Calibri" w:hAnsi="Calibri" w:cs="Calibri"/>
            <w:i/>
            <w:color w:val="0563C1"/>
            <w:u w:val="single"/>
          </w:rPr>
          <w:t>Supporting Students in Out-of-Home Care</w:t>
        </w:r>
      </w:hyperlink>
      <w:r w:rsidR="005B63B0" w:rsidRPr="005504D0">
        <w:rPr>
          <w:rFonts w:ascii="Calibri" w:eastAsia="Calibri" w:hAnsi="Calibri" w:cs="Calibri"/>
          <w:i/>
          <w:color w:val="000000"/>
        </w:rPr>
        <w:t xml:space="preserve"> including being appointed a Learning Mentor, having an Individual Learning Plan and a Student Support Group (SSG) and being referred to Student Support Services for an Educational Needs Assessment</w:t>
      </w:r>
    </w:p>
    <w:p w14:paraId="453DBB10" w14:textId="77777777" w:rsidR="005B63B0" w:rsidRPr="005B63B0" w:rsidRDefault="005B63B0" w:rsidP="00BA3E03">
      <w:pPr>
        <w:numPr>
          <w:ilvl w:val="0"/>
          <w:numId w:val="3"/>
        </w:numPr>
        <w:contextualSpacing/>
        <w:jc w:val="both"/>
        <w:rPr>
          <w:rFonts w:ascii="Calibri" w:eastAsia="Calibri" w:hAnsi="Calibri" w:cs="Arial"/>
          <w:i/>
        </w:rPr>
      </w:pPr>
      <w:r w:rsidRPr="005B63B0">
        <w:rPr>
          <w:rFonts w:ascii="Calibri" w:eastAsia="Calibri" w:hAnsi="Calibri" w:cs="Calibri"/>
          <w:i/>
          <w:color w:val="000000"/>
        </w:rPr>
        <w:t xml:space="preserve">students with a disability are supported to be able to engage fully in their learning and school activities in accordance with the Department’s policy on </w:t>
      </w:r>
      <w:hyperlink r:id="rId14" w:history="1">
        <w:r w:rsidRPr="005B63B0">
          <w:rPr>
            <w:rFonts w:ascii="Calibri" w:eastAsia="Calibri" w:hAnsi="Calibri" w:cs="Calibri"/>
            <w:i/>
            <w:color w:val="0563C1"/>
            <w:u w:val="single"/>
          </w:rPr>
          <w:t>Students with Disability</w:t>
        </w:r>
      </w:hyperlink>
      <w:r w:rsidRPr="005B63B0">
        <w:rPr>
          <w:rFonts w:ascii="Calibri" w:eastAsia="Calibri" w:hAnsi="Calibri" w:cs="Calibri"/>
          <w:i/>
          <w:color w:val="000000"/>
        </w:rPr>
        <w:t xml:space="preserve">, such as  through reasonable adjustments to support access to learning programs, consultation with families and where required, student support groups and individual education plans  </w:t>
      </w:r>
    </w:p>
    <w:p w14:paraId="6C3E2BCD" w14:textId="03DCDFDE" w:rsidR="005B63B0" w:rsidRPr="005B63B0" w:rsidRDefault="005B63B0" w:rsidP="00BA3E03">
      <w:pPr>
        <w:numPr>
          <w:ilvl w:val="0"/>
          <w:numId w:val="3"/>
        </w:numPr>
        <w:contextualSpacing/>
        <w:jc w:val="both"/>
        <w:rPr>
          <w:rFonts w:ascii="Calibri" w:eastAsia="Calibri" w:hAnsi="Calibri" w:cs="Arial"/>
          <w:i/>
        </w:rPr>
      </w:pPr>
      <w:r w:rsidRPr="005B63B0">
        <w:rPr>
          <w:rFonts w:ascii="Calibri" w:eastAsia="Calibri" w:hAnsi="Calibri" w:cs="Arial"/>
          <w:i/>
        </w:rPr>
        <w:t>staff will undertake health promotion and social skills development in response to needs identified by student wellbeing data, classroom teachers or other school staff each year</w:t>
      </w:r>
    </w:p>
    <w:p w14:paraId="28235342" w14:textId="77777777" w:rsidR="005B63B0" w:rsidRPr="005B63B0" w:rsidRDefault="005B63B0" w:rsidP="00BA3E03">
      <w:pPr>
        <w:numPr>
          <w:ilvl w:val="0"/>
          <w:numId w:val="3"/>
        </w:numPr>
        <w:contextualSpacing/>
        <w:jc w:val="both"/>
        <w:rPr>
          <w:rFonts w:ascii="Calibri" w:eastAsia="Calibri" w:hAnsi="Calibri" w:cs="Arial"/>
          <w:i/>
        </w:rPr>
      </w:pPr>
      <w:r w:rsidRPr="005B63B0">
        <w:rPr>
          <w:rFonts w:ascii="Calibri" w:eastAsia="Calibri" w:hAnsi="Calibri" w:cs="Arial"/>
          <w:i/>
        </w:rPr>
        <w:t xml:space="preserve">staff will apply a trauma-informed approach to working with students who have experienced trauma </w:t>
      </w:r>
    </w:p>
    <w:p w14:paraId="6E3DC126" w14:textId="77777777" w:rsidR="005B63B0" w:rsidRPr="005B63B0" w:rsidRDefault="005B63B0" w:rsidP="00BA3E03">
      <w:pPr>
        <w:numPr>
          <w:ilvl w:val="0"/>
          <w:numId w:val="3"/>
        </w:numPr>
        <w:contextualSpacing/>
        <w:jc w:val="both"/>
        <w:rPr>
          <w:rFonts w:ascii="Calibri" w:eastAsia="Calibri" w:hAnsi="Calibri" w:cs="Arial"/>
          <w:i/>
        </w:rPr>
      </w:pPr>
      <w:r w:rsidRPr="005B63B0">
        <w:rPr>
          <w:rFonts w:ascii="Calibri" w:eastAsia="Calibri" w:hAnsi="Calibri" w:cs="Arial"/>
          <w:i/>
        </w:rPr>
        <w:t xml:space="preserve">students enrolled under the Department’s international student program are supported in accordance with our legal obligations and Department policy and guidelines at: </w:t>
      </w:r>
      <w:hyperlink r:id="rId15" w:history="1">
        <w:r w:rsidRPr="005B63B0">
          <w:rPr>
            <w:rFonts w:ascii="Calibri" w:eastAsia="Calibri" w:hAnsi="Calibri" w:cs="Arial"/>
            <w:i/>
            <w:color w:val="0563C1"/>
            <w:u w:val="single"/>
          </w:rPr>
          <w:t>International Student Program</w:t>
        </w:r>
      </w:hyperlink>
      <w:r w:rsidRPr="005B63B0">
        <w:rPr>
          <w:rFonts w:ascii="Calibri" w:eastAsia="Calibri" w:hAnsi="Calibri" w:cs="Arial"/>
          <w:i/>
        </w:rPr>
        <w:t xml:space="preserve"> </w:t>
      </w:r>
    </w:p>
    <w:p w14:paraId="2B00BEE7" w14:textId="77777777" w:rsidR="003469AE" w:rsidRPr="003469AE" w:rsidRDefault="003469AE" w:rsidP="005B63B0">
      <w:pPr>
        <w:jc w:val="both"/>
        <w:rPr>
          <w:rFonts w:ascii="Calibri" w:eastAsia="Calibri" w:hAnsi="Calibri" w:cs="Arial"/>
          <w:i/>
          <w:sz w:val="12"/>
          <w:szCs w:val="12"/>
          <w:u w:val="single"/>
        </w:rPr>
      </w:pPr>
    </w:p>
    <w:p w14:paraId="2C089478" w14:textId="6BFEDA11" w:rsidR="005B63B0" w:rsidRPr="005B63B0" w:rsidRDefault="005B63B0" w:rsidP="005B63B0">
      <w:pPr>
        <w:jc w:val="both"/>
        <w:rPr>
          <w:rFonts w:ascii="Calibri" w:eastAsia="Calibri" w:hAnsi="Calibri" w:cs="Arial"/>
          <w:i/>
          <w:u w:val="single"/>
        </w:rPr>
      </w:pPr>
      <w:r w:rsidRPr="005B63B0">
        <w:rPr>
          <w:rFonts w:ascii="Calibri" w:eastAsia="Calibri" w:hAnsi="Calibri" w:cs="Arial"/>
          <w:i/>
          <w:u w:val="single"/>
        </w:rPr>
        <w:t xml:space="preserve">Individual </w:t>
      </w:r>
    </w:p>
    <w:p w14:paraId="4DE41DD2" w14:textId="5503A3B5" w:rsidR="002C48B9" w:rsidRDefault="004B7404" w:rsidP="005B63B0">
      <w:pPr>
        <w:jc w:val="both"/>
        <w:rPr>
          <w:rFonts w:ascii="Calibri" w:eastAsia="Calibri" w:hAnsi="Calibri" w:cs="Calibri"/>
          <w:i/>
          <w:color w:val="000000"/>
        </w:rPr>
      </w:pPr>
      <w:r w:rsidRPr="004B7404">
        <w:rPr>
          <w:rFonts w:ascii="Calibri" w:eastAsia="Calibri" w:hAnsi="Calibri" w:cs="Calibri"/>
          <w:i/>
          <w:color w:val="000000"/>
        </w:rPr>
        <w:t>Belmont Primary School</w:t>
      </w:r>
      <w:r w:rsidR="002C48B9" w:rsidRPr="002C48B9">
        <w:rPr>
          <w:rFonts w:ascii="Calibri" w:eastAsia="Calibri" w:hAnsi="Calibri" w:cs="Calibri"/>
          <w:i/>
          <w:color w:val="000000"/>
        </w:rPr>
        <w:t xml:space="preserve"> </w:t>
      </w:r>
      <w:r w:rsidR="002C48B9" w:rsidRPr="005B63B0">
        <w:rPr>
          <w:rFonts w:ascii="Calibri" w:eastAsia="Calibri" w:hAnsi="Calibri" w:cs="Calibri"/>
          <w:i/>
          <w:color w:val="000000"/>
        </w:rPr>
        <w:t>implements a range of</w:t>
      </w:r>
      <w:r w:rsidRPr="002C48B9">
        <w:rPr>
          <w:rFonts w:ascii="Calibri" w:eastAsia="Calibri" w:hAnsi="Calibri" w:cs="Calibri"/>
          <w:i/>
          <w:color w:val="000000"/>
        </w:rPr>
        <w:t xml:space="preserve"> </w:t>
      </w:r>
      <w:r w:rsidR="002C48B9" w:rsidRPr="005B63B0">
        <w:rPr>
          <w:rFonts w:ascii="Calibri" w:eastAsia="Calibri" w:hAnsi="Calibri" w:cs="Arial"/>
        </w:rPr>
        <w:t xml:space="preserve">student specific strategies that may be considered and applied on a </w:t>
      </w:r>
      <w:proofErr w:type="gramStart"/>
      <w:r w:rsidR="002C48B9" w:rsidRPr="005B63B0">
        <w:rPr>
          <w:rFonts w:ascii="Calibri" w:eastAsia="Calibri" w:hAnsi="Calibri" w:cs="Arial"/>
        </w:rPr>
        <w:t>case by case</w:t>
      </w:r>
      <w:proofErr w:type="gramEnd"/>
      <w:r w:rsidR="002C48B9" w:rsidRPr="005B63B0">
        <w:rPr>
          <w:rFonts w:ascii="Calibri" w:eastAsia="Calibri" w:hAnsi="Calibri" w:cs="Arial"/>
        </w:rPr>
        <w:t xml:space="preserve"> basis</w:t>
      </w:r>
      <w:r w:rsidR="002C48B9">
        <w:rPr>
          <w:rFonts w:ascii="Calibri" w:eastAsia="Calibri" w:hAnsi="Calibri" w:cs="Arial"/>
        </w:rPr>
        <w:t xml:space="preserve"> to </w:t>
      </w:r>
      <w:r w:rsidR="002C48B9" w:rsidRPr="005B63B0">
        <w:rPr>
          <w:rFonts w:ascii="Calibri" w:eastAsia="Calibri" w:hAnsi="Calibri" w:cs="Calibri"/>
          <w:i/>
          <w:color w:val="000000"/>
        </w:rPr>
        <w:t xml:space="preserve">support and promote </w:t>
      </w:r>
      <w:r w:rsidR="002C48B9">
        <w:rPr>
          <w:rFonts w:ascii="Calibri" w:eastAsia="Calibri" w:hAnsi="Calibri" w:cs="Calibri"/>
          <w:i/>
          <w:color w:val="000000"/>
        </w:rPr>
        <w:t xml:space="preserve">the </w:t>
      </w:r>
      <w:r w:rsidR="002C48B9" w:rsidRPr="005B63B0">
        <w:rPr>
          <w:rFonts w:ascii="Calibri" w:eastAsia="Calibri" w:hAnsi="Calibri" w:cs="Calibri"/>
          <w:i/>
          <w:color w:val="000000"/>
        </w:rPr>
        <w:t>engagement</w:t>
      </w:r>
      <w:r w:rsidR="002C48B9">
        <w:rPr>
          <w:rFonts w:ascii="Calibri" w:eastAsia="Calibri" w:hAnsi="Calibri" w:cs="Calibri"/>
          <w:i/>
          <w:color w:val="000000"/>
        </w:rPr>
        <w:t xml:space="preserve"> of individual students at risk. These can include:</w:t>
      </w:r>
    </w:p>
    <w:p w14:paraId="7F0111F4" w14:textId="77777777" w:rsidR="005B63B0" w:rsidRPr="005B63B0" w:rsidRDefault="005B63B0" w:rsidP="00BA3E03">
      <w:pPr>
        <w:numPr>
          <w:ilvl w:val="0"/>
          <w:numId w:val="4"/>
        </w:numPr>
        <w:contextualSpacing/>
        <w:jc w:val="both"/>
        <w:rPr>
          <w:rFonts w:ascii="Calibri" w:eastAsia="Calibri" w:hAnsi="Calibri" w:cs="Arial"/>
          <w:i/>
        </w:rPr>
      </w:pPr>
      <w:r w:rsidRPr="005B63B0">
        <w:rPr>
          <w:rFonts w:ascii="Calibri" w:eastAsia="Calibri" w:hAnsi="Calibri" w:cs="Calibri"/>
          <w:i/>
          <w:color w:val="000000"/>
        </w:rPr>
        <w:t>building constructive relationships with students at risk or students who are vulnerable due to complex individual circumstances</w:t>
      </w:r>
    </w:p>
    <w:p w14:paraId="671AB84C" w14:textId="77777777" w:rsidR="005B63B0" w:rsidRPr="005B63B0" w:rsidRDefault="005B63B0" w:rsidP="00BA3E03">
      <w:pPr>
        <w:numPr>
          <w:ilvl w:val="0"/>
          <w:numId w:val="4"/>
        </w:numPr>
        <w:contextualSpacing/>
        <w:jc w:val="both"/>
        <w:rPr>
          <w:rFonts w:ascii="Calibri" w:eastAsia="Calibri" w:hAnsi="Calibri" w:cs="Arial"/>
          <w:i/>
        </w:rPr>
      </w:pPr>
      <w:r w:rsidRPr="005B63B0">
        <w:rPr>
          <w:rFonts w:ascii="Calibri" w:eastAsia="Calibri" w:hAnsi="Calibri" w:cs="Calibri"/>
          <w:i/>
          <w:color w:val="000000"/>
        </w:rPr>
        <w:t>meeting with student and their parent/carer to talk about how best to help the student engage with school</w:t>
      </w:r>
    </w:p>
    <w:p w14:paraId="071D22CA" w14:textId="6B6F19A9" w:rsidR="005B63B0" w:rsidRDefault="005B63B0" w:rsidP="00BA3E03">
      <w:pPr>
        <w:numPr>
          <w:ilvl w:val="0"/>
          <w:numId w:val="4"/>
        </w:numPr>
        <w:contextualSpacing/>
        <w:jc w:val="both"/>
        <w:rPr>
          <w:rFonts w:ascii="Calibri" w:eastAsia="Calibri" w:hAnsi="Calibri" w:cs="Arial"/>
          <w:i/>
        </w:rPr>
      </w:pPr>
      <w:r w:rsidRPr="005B63B0">
        <w:rPr>
          <w:rFonts w:ascii="Calibri" w:eastAsia="Calibri" w:hAnsi="Calibri" w:cs="Calibri"/>
          <w:i/>
          <w:color w:val="000000"/>
        </w:rPr>
        <w:t>developing an</w:t>
      </w:r>
      <w:r w:rsidRPr="005B63B0">
        <w:rPr>
          <w:rFonts w:ascii="Calibri" w:eastAsia="Calibri" w:hAnsi="Calibri" w:cs="Arial"/>
          <w:i/>
        </w:rPr>
        <w:t xml:space="preserve"> Individual </w:t>
      </w:r>
      <w:r w:rsidR="002C48B9">
        <w:rPr>
          <w:rFonts w:ascii="Calibri" w:eastAsia="Calibri" w:hAnsi="Calibri" w:cs="Arial"/>
          <w:i/>
        </w:rPr>
        <w:t xml:space="preserve">Education </w:t>
      </w:r>
      <w:r w:rsidRPr="005B63B0">
        <w:rPr>
          <w:rFonts w:ascii="Calibri" w:eastAsia="Calibri" w:hAnsi="Calibri" w:cs="Arial"/>
          <w:i/>
        </w:rPr>
        <w:t>Plan and/or a Behaviour Support Plan</w:t>
      </w:r>
    </w:p>
    <w:p w14:paraId="20384B61" w14:textId="4A3368BA" w:rsidR="006709AF" w:rsidRPr="005B63B0" w:rsidRDefault="006709AF" w:rsidP="00BA3E03">
      <w:pPr>
        <w:numPr>
          <w:ilvl w:val="0"/>
          <w:numId w:val="4"/>
        </w:numPr>
        <w:contextualSpacing/>
        <w:jc w:val="both"/>
        <w:rPr>
          <w:rFonts w:ascii="Calibri" w:eastAsia="Calibri" w:hAnsi="Calibri" w:cs="Arial"/>
          <w:i/>
        </w:rPr>
      </w:pPr>
      <w:r>
        <w:rPr>
          <w:rFonts w:ascii="Calibri" w:eastAsia="Calibri" w:hAnsi="Calibri" w:cs="Calibri"/>
          <w:i/>
          <w:color w:val="000000"/>
        </w:rPr>
        <w:t>access teacher and student support resources available in the DET Mental Health Toolkit</w:t>
      </w:r>
    </w:p>
    <w:p w14:paraId="03CC576F" w14:textId="77777777" w:rsidR="005B63B0" w:rsidRPr="005B63B0" w:rsidRDefault="005B63B0" w:rsidP="00BA3E03">
      <w:pPr>
        <w:numPr>
          <w:ilvl w:val="0"/>
          <w:numId w:val="4"/>
        </w:numPr>
        <w:contextualSpacing/>
        <w:jc w:val="both"/>
        <w:rPr>
          <w:rFonts w:ascii="Calibri" w:eastAsia="Calibri" w:hAnsi="Calibri" w:cs="Arial"/>
          <w:i/>
        </w:rPr>
      </w:pPr>
      <w:r w:rsidRPr="005B63B0">
        <w:rPr>
          <w:rFonts w:ascii="Calibri" w:eastAsia="Calibri" w:hAnsi="Calibri" w:cs="Calibri"/>
          <w:i/>
          <w:color w:val="000000"/>
        </w:rPr>
        <w:t>considering if any environmental changes need to be made, for example changing the classroom set up</w:t>
      </w:r>
    </w:p>
    <w:p w14:paraId="5142EBB4" w14:textId="77777777" w:rsidR="005B63B0" w:rsidRPr="005B63B0" w:rsidRDefault="005B63B0" w:rsidP="00BA3E03">
      <w:pPr>
        <w:numPr>
          <w:ilvl w:val="0"/>
          <w:numId w:val="4"/>
        </w:numPr>
        <w:contextualSpacing/>
        <w:jc w:val="both"/>
        <w:rPr>
          <w:rFonts w:ascii="Calibri" w:eastAsia="Calibri" w:hAnsi="Calibri" w:cs="Arial"/>
          <w:i/>
        </w:rPr>
      </w:pPr>
      <w:r w:rsidRPr="005B63B0">
        <w:rPr>
          <w:rFonts w:ascii="Calibri" w:eastAsia="Calibri" w:hAnsi="Calibri" w:cs="Calibri"/>
          <w:i/>
          <w:color w:val="000000"/>
        </w:rPr>
        <w:t xml:space="preserve">referring the student to: </w:t>
      </w:r>
    </w:p>
    <w:p w14:paraId="0F5942F1" w14:textId="77777777" w:rsidR="005B63B0" w:rsidRPr="005B63B0" w:rsidRDefault="005B63B0" w:rsidP="00BA3E03">
      <w:pPr>
        <w:numPr>
          <w:ilvl w:val="1"/>
          <w:numId w:val="4"/>
        </w:numPr>
        <w:contextualSpacing/>
        <w:jc w:val="both"/>
        <w:rPr>
          <w:rFonts w:ascii="Calibri" w:eastAsia="Calibri" w:hAnsi="Calibri" w:cs="Arial"/>
          <w:i/>
        </w:rPr>
      </w:pPr>
      <w:r w:rsidRPr="005B63B0">
        <w:rPr>
          <w:rFonts w:ascii="Calibri" w:eastAsia="Calibri" w:hAnsi="Calibri" w:cs="Calibri"/>
          <w:i/>
          <w:color w:val="000000"/>
        </w:rPr>
        <w:t xml:space="preserve">school-based wellbeing supports </w:t>
      </w:r>
    </w:p>
    <w:p w14:paraId="6E69D643" w14:textId="77777777" w:rsidR="005B63B0" w:rsidRPr="005B63B0" w:rsidRDefault="005B63B0" w:rsidP="00BA3E03">
      <w:pPr>
        <w:numPr>
          <w:ilvl w:val="1"/>
          <w:numId w:val="4"/>
        </w:numPr>
        <w:contextualSpacing/>
        <w:jc w:val="both"/>
        <w:rPr>
          <w:rFonts w:ascii="Calibri" w:eastAsia="Calibri" w:hAnsi="Calibri" w:cs="Arial"/>
          <w:i/>
        </w:rPr>
      </w:pPr>
      <w:r w:rsidRPr="005B63B0">
        <w:rPr>
          <w:rFonts w:ascii="Calibri" w:eastAsia="Calibri" w:hAnsi="Calibri" w:cs="Calibri"/>
          <w:i/>
          <w:color w:val="000000"/>
        </w:rPr>
        <w:t>Student Support Services</w:t>
      </w:r>
    </w:p>
    <w:p w14:paraId="6D4DC9D0" w14:textId="2E729386" w:rsidR="005B63B0" w:rsidRPr="005B63B0" w:rsidRDefault="005B63B0" w:rsidP="00BA3E03">
      <w:pPr>
        <w:numPr>
          <w:ilvl w:val="1"/>
          <w:numId w:val="4"/>
        </w:numPr>
        <w:contextualSpacing/>
        <w:jc w:val="both"/>
        <w:rPr>
          <w:rFonts w:ascii="Calibri" w:eastAsia="Calibri" w:hAnsi="Calibri" w:cs="Arial"/>
          <w:i/>
        </w:rPr>
      </w:pPr>
      <w:r w:rsidRPr="005B63B0">
        <w:rPr>
          <w:rFonts w:ascii="Calibri" w:eastAsia="Calibri" w:hAnsi="Calibri" w:cs="Calibri"/>
          <w:i/>
          <w:color w:val="000000"/>
        </w:rPr>
        <w:t xml:space="preserve">Appropriate external supports such as </w:t>
      </w:r>
      <w:r w:rsidR="00413850" w:rsidRPr="005B63B0">
        <w:rPr>
          <w:rFonts w:ascii="Calibri" w:eastAsia="Calibri" w:hAnsi="Calibri" w:cs="Calibri"/>
          <w:i/>
          <w:color w:val="000000"/>
        </w:rPr>
        <w:t>council-based</w:t>
      </w:r>
      <w:r w:rsidRPr="005B63B0">
        <w:rPr>
          <w:rFonts w:ascii="Calibri" w:eastAsia="Calibri" w:hAnsi="Calibri" w:cs="Calibri"/>
          <w:i/>
          <w:color w:val="000000"/>
        </w:rPr>
        <w:t xml:space="preserve"> youth and family services, other allied health professionals, </w:t>
      </w:r>
      <w:r w:rsidR="006709AF">
        <w:rPr>
          <w:rFonts w:ascii="Calibri" w:eastAsia="Calibri" w:hAnsi="Calibri" w:cs="Calibri"/>
          <w:i/>
          <w:color w:val="000000"/>
        </w:rPr>
        <w:t>H</w:t>
      </w:r>
      <w:r w:rsidRPr="005B63B0">
        <w:rPr>
          <w:rFonts w:ascii="Calibri" w:eastAsia="Calibri" w:hAnsi="Calibri" w:cs="Calibri"/>
          <w:i/>
          <w:color w:val="000000"/>
        </w:rPr>
        <w:t xml:space="preserve">eadspace, </w:t>
      </w:r>
      <w:r w:rsidR="006709AF">
        <w:rPr>
          <w:rFonts w:ascii="Calibri" w:eastAsia="Calibri" w:hAnsi="Calibri" w:cs="Calibri"/>
          <w:i/>
          <w:color w:val="000000"/>
        </w:rPr>
        <w:t xml:space="preserve">LOOKOUT, </w:t>
      </w:r>
      <w:r w:rsidRPr="005B63B0">
        <w:rPr>
          <w:rFonts w:ascii="Calibri" w:eastAsia="Calibri" w:hAnsi="Calibri" w:cs="Calibri"/>
          <w:i/>
          <w:color w:val="000000"/>
        </w:rPr>
        <w:t xml:space="preserve">child and adolescent mental health services or </w:t>
      </w:r>
      <w:r w:rsidR="00413850" w:rsidRPr="005B63B0">
        <w:rPr>
          <w:rFonts w:ascii="Calibri" w:eastAsia="Calibri" w:hAnsi="Calibri" w:cs="Calibri"/>
          <w:i/>
          <w:color w:val="000000"/>
        </w:rPr>
        <w:t>Child First</w:t>
      </w:r>
    </w:p>
    <w:p w14:paraId="5C442BF8" w14:textId="4AA60902" w:rsidR="005B63B0" w:rsidRPr="004B7404" w:rsidRDefault="005B63B0" w:rsidP="00BA3E03">
      <w:pPr>
        <w:numPr>
          <w:ilvl w:val="1"/>
          <w:numId w:val="4"/>
        </w:numPr>
        <w:contextualSpacing/>
        <w:jc w:val="both"/>
        <w:rPr>
          <w:rFonts w:ascii="Calibri" w:eastAsia="Calibri" w:hAnsi="Calibri" w:cs="Arial"/>
          <w:i/>
        </w:rPr>
      </w:pPr>
      <w:r w:rsidRPr="005B63B0">
        <w:rPr>
          <w:rFonts w:ascii="Calibri" w:eastAsia="Calibri" w:hAnsi="Calibri" w:cs="Calibri"/>
          <w:i/>
          <w:color w:val="000000"/>
        </w:rPr>
        <w:t xml:space="preserve"> Re-engagement programs such as Navigator</w:t>
      </w:r>
    </w:p>
    <w:p w14:paraId="5EB45FF3" w14:textId="77777777" w:rsidR="004B7404" w:rsidRPr="005B63B0" w:rsidRDefault="004B7404" w:rsidP="004B7404">
      <w:pPr>
        <w:ind w:left="1440"/>
        <w:contextualSpacing/>
        <w:jc w:val="both"/>
        <w:rPr>
          <w:rFonts w:ascii="Calibri" w:eastAsia="Calibri" w:hAnsi="Calibri" w:cs="Arial"/>
          <w:i/>
        </w:rPr>
      </w:pPr>
    </w:p>
    <w:p w14:paraId="3E57A93A" w14:textId="77777777" w:rsidR="005B63B0" w:rsidRPr="005B63B0" w:rsidRDefault="005B63B0" w:rsidP="005B63B0">
      <w:pPr>
        <w:jc w:val="both"/>
        <w:rPr>
          <w:rFonts w:ascii="Calibri" w:eastAsia="Calibri" w:hAnsi="Calibri" w:cs="Arial"/>
          <w:i/>
        </w:rPr>
      </w:pPr>
      <w:r w:rsidRPr="005B63B0">
        <w:rPr>
          <w:rFonts w:ascii="Calibri" w:eastAsia="Calibri" w:hAnsi="Calibri" w:cs="Calibri"/>
          <w:i/>
          <w:color w:val="000000"/>
        </w:rPr>
        <w:t xml:space="preserve">Where necessary the school will support the student’s family to engage by: </w:t>
      </w:r>
    </w:p>
    <w:p w14:paraId="4403F1A2" w14:textId="77777777" w:rsidR="005B63B0" w:rsidRPr="005B63B0" w:rsidRDefault="005B63B0" w:rsidP="00BA3E03">
      <w:pPr>
        <w:numPr>
          <w:ilvl w:val="0"/>
          <w:numId w:val="4"/>
        </w:numPr>
        <w:contextualSpacing/>
        <w:jc w:val="both"/>
        <w:rPr>
          <w:rFonts w:ascii="Calibri" w:eastAsia="Calibri" w:hAnsi="Calibri" w:cs="Calibri"/>
          <w:i/>
          <w:color w:val="000000"/>
        </w:rPr>
      </w:pPr>
      <w:r w:rsidRPr="005B63B0">
        <w:rPr>
          <w:rFonts w:ascii="Calibri" w:eastAsia="Calibri" w:hAnsi="Calibri" w:cs="Arial"/>
          <w:i/>
        </w:rPr>
        <w:t xml:space="preserve">being responsive and sensitive to changes in the student’s circumstances and health </w:t>
      </w:r>
      <w:r w:rsidRPr="005B63B0">
        <w:rPr>
          <w:rFonts w:ascii="Calibri" w:eastAsia="Calibri" w:hAnsi="Calibri" w:cs="Calibri"/>
          <w:i/>
          <w:color w:val="000000"/>
        </w:rPr>
        <w:t>and wellbeing</w:t>
      </w:r>
    </w:p>
    <w:p w14:paraId="6659AC57" w14:textId="77777777" w:rsidR="005B63B0" w:rsidRPr="005B63B0" w:rsidRDefault="005B63B0" w:rsidP="00BA3E03">
      <w:pPr>
        <w:numPr>
          <w:ilvl w:val="0"/>
          <w:numId w:val="4"/>
        </w:numPr>
        <w:contextualSpacing/>
        <w:jc w:val="both"/>
        <w:rPr>
          <w:rFonts w:ascii="Calibri" w:eastAsia="Calibri" w:hAnsi="Calibri" w:cs="Calibri"/>
          <w:i/>
          <w:color w:val="000000"/>
        </w:rPr>
      </w:pPr>
      <w:r w:rsidRPr="005B63B0">
        <w:rPr>
          <w:rFonts w:ascii="Calibri" w:eastAsia="Calibri" w:hAnsi="Calibri" w:cs="Calibri"/>
          <w:i/>
          <w:color w:val="000000"/>
        </w:rPr>
        <w:t>collaborating, where appropriate and with the support of the student and their family, with any external allied health professionals, services or agencies that are supporting the student</w:t>
      </w:r>
    </w:p>
    <w:p w14:paraId="1935734E" w14:textId="77777777" w:rsidR="005B63B0" w:rsidRPr="005B63B0" w:rsidRDefault="005B63B0" w:rsidP="00BA3E03">
      <w:pPr>
        <w:numPr>
          <w:ilvl w:val="0"/>
          <w:numId w:val="4"/>
        </w:numPr>
        <w:contextualSpacing/>
        <w:jc w:val="both"/>
        <w:rPr>
          <w:rFonts w:ascii="Calibri" w:eastAsia="Calibri" w:hAnsi="Calibri" w:cs="Arial"/>
          <w:i/>
        </w:rPr>
      </w:pPr>
      <w:r w:rsidRPr="005B63B0">
        <w:rPr>
          <w:rFonts w:ascii="Calibri" w:eastAsia="Calibri" w:hAnsi="Calibri" w:cs="Calibri"/>
          <w:i/>
          <w:color w:val="000000"/>
        </w:rPr>
        <w:t>monitoring individual student attendance and developing an Attendance Improvement Plans in collaboration with the student and their family</w:t>
      </w:r>
    </w:p>
    <w:p w14:paraId="329527D1" w14:textId="77777777" w:rsidR="005B63B0" w:rsidRPr="005B63B0" w:rsidRDefault="005B63B0" w:rsidP="00BA3E03">
      <w:pPr>
        <w:numPr>
          <w:ilvl w:val="0"/>
          <w:numId w:val="4"/>
        </w:numPr>
        <w:contextualSpacing/>
        <w:jc w:val="both"/>
        <w:rPr>
          <w:rFonts w:ascii="Calibri" w:eastAsia="Calibri" w:hAnsi="Calibri" w:cs="Arial"/>
          <w:i/>
        </w:rPr>
      </w:pPr>
      <w:r w:rsidRPr="005B63B0">
        <w:rPr>
          <w:rFonts w:ascii="Calibri" w:eastAsia="Calibri" w:hAnsi="Calibri" w:cs="Calibri"/>
          <w:i/>
          <w:color w:val="000000"/>
        </w:rPr>
        <w:t xml:space="preserve">engaging with our regional Koorie Education Support Officers </w:t>
      </w:r>
    </w:p>
    <w:p w14:paraId="1F254469" w14:textId="77777777" w:rsidR="005B63B0" w:rsidRPr="005B63B0" w:rsidRDefault="005B63B0" w:rsidP="00BA3E03">
      <w:pPr>
        <w:numPr>
          <w:ilvl w:val="0"/>
          <w:numId w:val="4"/>
        </w:numPr>
        <w:contextualSpacing/>
        <w:jc w:val="both"/>
        <w:rPr>
          <w:rFonts w:ascii="Calibri" w:eastAsia="Calibri" w:hAnsi="Calibri" w:cs="Arial"/>
          <w:i/>
        </w:rPr>
      </w:pPr>
      <w:r w:rsidRPr="005B63B0">
        <w:rPr>
          <w:rFonts w:ascii="Calibri" w:eastAsia="Calibri" w:hAnsi="Calibri" w:cs="Calibri"/>
          <w:i/>
          <w:color w:val="000000"/>
        </w:rPr>
        <w:t>running regular Student Support Group meetings for all students:</w:t>
      </w:r>
    </w:p>
    <w:p w14:paraId="73BE2E8F" w14:textId="77777777" w:rsidR="005B63B0" w:rsidRPr="005B63B0" w:rsidRDefault="005B63B0" w:rsidP="00BA3E03">
      <w:pPr>
        <w:numPr>
          <w:ilvl w:val="1"/>
          <w:numId w:val="4"/>
        </w:numPr>
        <w:contextualSpacing/>
        <w:jc w:val="both"/>
        <w:rPr>
          <w:rFonts w:ascii="Calibri" w:eastAsia="Calibri" w:hAnsi="Calibri" w:cs="Arial"/>
          <w:i/>
        </w:rPr>
      </w:pPr>
      <w:r w:rsidRPr="005B63B0">
        <w:rPr>
          <w:rFonts w:ascii="Calibri" w:eastAsia="Calibri" w:hAnsi="Calibri" w:cs="Calibri"/>
          <w:i/>
          <w:color w:val="000000"/>
        </w:rPr>
        <w:t xml:space="preserve"> with a disability</w:t>
      </w:r>
    </w:p>
    <w:p w14:paraId="620D098D" w14:textId="77777777" w:rsidR="005B63B0" w:rsidRPr="005B63B0" w:rsidRDefault="005B63B0" w:rsidP="00BA3E03">
      <w:pPr>
        <w:numPr>
          <w:ilvl w:val="1"/>
          <w:numId w:val="4"/>
        </w:numPr>
        <w:contextualSpacing/>
        <w:jc w:val="both"/>
        <w:rPr>
          <w:rFonts w:ascii="Calibri" w:eastAsia="Calibri" w:hAnsi="Calibri" w:cs="Arial"/>
          <w:i/>
        </w:rPr>
      </w:pPr>
      <w:r w:rsidRPr="005B63B0">
        <w:rPr>
          <w:rFonts w:ascii="Calibri" w:eastAsia="Calibri" w:hAnsi="Calibri" w:cs="Calibri"/>
          <w:i/>
          <w:color w:val="000000"/>
        </w:rPr>
        <w:t xml:space="preserve">in Out of Home Care </w:t>
      </w:r>
    </w:p>
    <w:p w14:paraId="29344BC1" w14:textId="259C0E32" w:rsidR="005B63B0" w:rsidRPr="002C48B9" w:rsidRDefault="005B63B0" w:rsidP="00BA3E03">
      <w:pPr>
        <w:numPr>
          <w:ilvl w:val="1"/>
          <w:numId w:val="4"/>
        </w:numPr>
        <w:contextualSpacing/>
        <w:jc w:val="both"/>
        <w:rPr>
          <w:rFonts w:ascii="Calibri" w:eastAsia="Calibri" w:hAnsi="Calibri" w:cs="Arial"/>
          <w:i/>
        </w:rPr>
      </w:pPr>
      <w:r w:rsidRPr="005B63B0">
        <w:rPr>
          <w:rFonts w:ascii="Calibri" w:eastAsia="Calibri" w:hAnsi="Calibri" w:cs="Calibri"/>
          <w:i/>
          <w:color w:val="000000"/>
        </w:rPr>
        <w:t>with other complex needs that require ongoing support and monitoring.</w:t>
      </w:r>
    </w:p>
    <w:p w14:paraId="6ED9617D" w14:textId="247DE3A2" w:rsidR="002C48B9" w:rsidRDefault="002C48B9" w:rsidP="002C48B9">
      <w:pPr>
        <w:contextualSpacing/>
        <w:jc w:val="both"/>
        <w:rPr>
          <w:rFonts w:ascii="Calibri" w:eastAsia="Calibri" w:hAnsi="Calibri" w:cs="Calibri"/>
          <w:i/>
          <w:color w:val="000000"/>
        </w:rPr>
      </w:pPr>
    </w:p>
    <w:p w14:paraId="5DC64952" w14:textId="140FF30E" w:rsidR="005B63B0" w:rsidRDefault="005B63B0" w:rsidP="00BA3E03">
      <w:pPr>
        <w:numPr>
          <w:ilvl w:val="0"/>
          <w:numId w:val="9"/>
        </w:numPr>
        <w:ind w:left="714" w:hanging="357"/>
        <w:contextualSpacing/>
        <w:jc w:val="both"/>
        <w:outlineLvl w:val="2"/>
        <w:rPr>
          <w:rFonts w:ascii="Calibri Light" w:eastAsia="Yu Gothic Light" w:hAnsi="Calibri Light" w:cs="Times New Roman"/>
          <w:b/>
          <w:color w:val="000000"/>
          <w:sz w:val="24"/>
          <w:szCs w:val="24"/>
        </w:rPr>
      </w:pPr>
      <w:r w:rsidRPr="005B63B0">
        <w:rPr>
          <w:rFonts w:ascii="Calibri Light" w:eastAsia="Yu Gothic Light" w:hAnsi="Calibri Light" w:cs="Times New Roman"/>
          <w:b/>
          <w:color w:val="000000"/>
          <w:sz w:val="24"/>
          <w:szCs w:val="24"/>
        </w:rPr>
        <w:t>Identifying students in need of support</w:t>
      </w:r>
    </w:p>
    <w:p w14:paraId="42EC2445" w14:textId="77777777" w:rsidR="003469AE" w:rsidRPr="005B63B0" w:rsidRDefault="003469AE" w:rsidP="003469AE">
      <w:pPr>
        <w:ind w:left="714" w:firstLine="720"/>
        <w:contextualSpacing/>
        <w:jc w:val="both"/>
        <w:outlineLvl w:val="2"/>
        <w:rPr>
          <w:rFonts w:ascii="Calibri Light" w:eastAsia="Yu Gothic Light" w:hAnsi="Calibri Light" w:cs="Times New Roman"/>
          <w:b/>
          <w:color w:val="000000"/>
          <w:sz w:val="8"/>
          <w:szCs w:val="8"/>
        </w:rPr>
      </w:pPr>
    </w:p>
    <w:p w14:paraId="1AF7C939" w14:textId="505A7B64" w:rsidR="005B63B0" w:rsidRPr="005B63B0" w:rsidRDefault="006709AF" w:rsidP="005B63B0">
      <w:pPr>
        <w:jc w:val="both"/>
        <w:rPr>
          <w:rFonts w:ascii="Calibri" w:eastAsia="Calibri" w:hAnsi="Calibri" w:cs="Arial"/>
          <w:i/>
        </w:rPr>
      </w:pPr>
      <w:r w:rsidRPr="006709AF">
        <w:rPr>
          <w:rFonts w:ascii="Calibri" w:eastAsia="Calibri" w:hAnsi="Calibri" w:cs="Arial"/>
          <w:i/>
        </w:rPr>
        <w:t>Belmont Primary</w:t>
      </w:r>
      <w:r w:rsidR="005B63B0" w:rsidRPr="005B63B0">
        <w:rPr>
          <w:rFonts w:ascii="Calibri" w:eastAsia="Calibri" w:hAnsi="Calibri" w:cs="Arial"/>
          <w:i/>
        </w:rPr>
        <w:t xml:space="preserve"> School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w:t>
      </w:r>
      <w:r>
        <w:rPr>
          <w:rFonts w:ascii="Calibri" w:eastAsia="Calibri" w:hAnsi="Calibri" w:cs="Arial"/>
          <w:i/>
        </w:rPr>
        <w:t>Belmont Primary</w:t>
      </w:r>
      <w:r w:rsidR="005B63B0" w:rsidRPr="005B63B0">
        <w:rPr>
          <w:rFonts w:ascii="Calibri" w:eastAsia="Calibri" w:hAnsi="Calibri" w:cs="Arial"/>
          <w:i/>
        </w:rPr>
        <w:t xml:space="preserve"> School will utilise the following information and tools to identify students in need of extra emotional, social or educational support:</w:t>
      </w:r>
    </w:p>
    <w:p w14:paraId="2EEF61E8" w14:textId="77777777" w:rsidR="005B63B0" w:rsidRPr="005B63B0" w:rsidRDefault="005B63B0" w:rsidP="00BA3E03">
      <w:pPr>
        <w:numPr>
          <w:ilvl w:val="0"/>
          <w:numId w:val="5"/>
        </w:numPr>
        <w:contextualSpacing/>
        <w:jc w:val="both"/>
        <w:rPr>
          <w:rFonts w:ascii="Calibri" w:eastAsia="Calibri" w:hAnsi="Calibri" w:cs="Arial"/>
          <w:i/>
        </w:rPr>
      </w:pPr>
      <w:r w:rsidRPr="005B63B0">
        <w:rPr>
          <w:rFonts w:ascii="Calibri" w:eastAsia="Calibri" w:hAnsi="Calibri" w:cs="Arial"/>
          <w:i/>
        </w:rPr>
        <w:t>personal, health and learning information gathered upon enrolment and while the student is enrolled</w:t>
      </w:r>
    </w:p>
    <w:p w14:paraId="308BBEB9" w14:textId="77777777" w:rsidR="005B63B0" w:rsidRPr="005B63B0" w:rsidRDefault="005B63B0" w:rsidP="00BA3E03">
      <w:pPr>
        <w:numPr>
          <w:ilvl w:val="0"/>
          <w:numId w:val="5"/>
        </w:numPr>
        <w:contextualSpacing/>
        <w:jc w:val="both"/>
        <w:rPr>
          <w:rFonts w:ascii="Calibri" w:eastAsia="Calibri" w:hAnsi="Calibri" w:cs="Arial"/>
          <w:i/>
        </w:rPr>
      </w:pPr>
      <w:r w:rsidRPr="005B63B0">
        <w:rPr>
          <w:rFonts w:ascii="Calibri" w:eastAsia="Calibri" w:hAnsi="Calibri" w:cs="Arial"/>
          <w:i/>
        </w:rPr>
        <w:t>attendance records</w:t>
      </w:r>
    </w:p>
    <w:p w14:paraId="7C2096F2" w14:textId="77777777" w:rsidR="005B63B0" w:rsidRPr="005B63B0" w:rsidRDefault="005B63B0" w:rsidP="00BA3E03">
      <w:pPr>
        <w:numPr>
          <w:ilvl w:val="0"/>
          <w:numId w:val="5"/>
        </w:numPr>
        <w:contextualSpacing/>
        <w:jc w:val="both"/>
        <w:rPr>
          <w:rFonts w:ascii="Calibri" w:eastAsia="Calibri" w:hAnsi="Calibri" w:cs="Arial"/>
          <w:i/>
        </w:rPr>
      </w:pPr>
      <w:r w:rsidRPr="005B63B0">
        <w:rPr>
          <w:rFonts w:ascii="Calibri" w:eastAsia="Calibri" w:hAnsi="Calibri" w:cs="Arial"/>
          <w:i/>
        </w:rPr>
        <w:t>academic performance</w:t>
      </w:r>
    </w:p>
    <w:p w14:paraId="094BB6A8" w14:textId="77777777" w:rsidR="005B63B0" w:rsidRPr="005B63B0" w:rsidRDefault="005B63B0" w:rsidP="00BA3E03">
      <w:pPr>
        <w:numPr>
          <w:ilvl w:val="0"/>
          <w:numId w:val="5"/>
        </w:numPr>
        <w:contextualSpacing/>
        <w:jc w:val="both"/>
        <w:rPr>
          <w:rFonts w:ascii="Calibri" w:eastAsia="Calibri" w:hAnsi="Calibri" w:cs="Arial"/>
          <w:i/>
        </w:rPr>
      </w:pPr>
      <w:r w:rsidRPr="005B63B0">
        <w:rPr>
          <w:rFonts w:ascii="Calibri" w:eastAsia="Calibri" w:hAnsi="Calibri" w:cs="Arial"/>
          <w:i/>
        </w:rPr>
        <w:t xml:space="preserve">observations by school staff such as </w:t>
      </w:r>
      <w:r w:rsidRPr="005B63B0">
        <w:rPr>
          <w:rFonts w:ascii="Calibri" w:eastAsia="Calibri" w:hAnsi="Calibri" w:cs="Calibri"/>
          <w:i/>
          <w:color w:val="000000"/>
        </w:rPr>
        <w:t xml:space="preserve">changes in engagement, behaviour, self-care, social connectedness and </w:t>
      </w:r>
      <w:proofErr w:type="gramStart"/>
      <w:r w:rsidRPr="005B63B0">
        <w:rPr>
          <w:rFonts w:ascii="Calibri" w:eastAsia="Calibri" w:hAnsi="Calibri" w:cs="Calibri"/>
          <w:i/>
          <w:color w:val="000000"/>
        </w:rPr>
        <w:t>motivation</w:t>
      </w:r>
      <w:proofErr w:type="gramEnd"/>
    </w:p>
    <w:p w14:paraId="38AAFE82" w14:textId="77777777" w:rsidR="005B63B0" w:rsidRPr="005B63B0" w:rsidRDefault="005B63B0" w:rsidP="00BA3E03">
      <w:pPr>
        <w:numPr>
          <w:ilvl w:val="0"/>
          <w:numId w:val="5"/>
        </w:numPr>
        <w:contextualSpacing/>
        <w:jc w:val="both"/>
        <w:rPr>
          <w:rFonts w:ascii="Calibri" w:eastAsia="Calibri" w:hAnsi="Calibri" w:cs="Arial"/>
          <w:i/>
        </w:rPr>
      </w:pPr>
      <w:r w:rsidRPr="005B63B0">
        <w:rPr>
          <w:rFonts w:ascii="Calibri" w:eastAsia="Calibri" w:hAnsi="Calibri" w:cs="Arial"/>
          <w:i/>
        </w:rPr>
        <w:t>attendance, detention and suspension data</w:t>
      </w:r>
    </w:p>
    <w:p w14:paraId="12F292E7" w14:textId="77777777" w:rsidR="005B63B0" w:rsidRPr="005B63B0" w:rsidRDefault="005B63B0" w:rsidP="00BA3E03">
      <w:pPr>
        <w:numPr>
          <w:ilvl w:val="0"/>
          <w:numId w:val="5"/>
        </w:numPr>
        <w:contextualSpacing/>
        <w:jc w:val="both"/>
        <w:rPr>
          <w:rFonts w:ascii="Calibri" w:eastAsia="Calibri" w:hAnsi="Calibri" w:cs="Arial"/>
          <w:i/>
        </w:rPr>
      </w:pPr>
      <w:r w:rsidRPr="005B63B0">
        <w:rPr>
          <w:rFonts w:ascii="Calibri" w:eastAsia="Calibri" w:hAnsi="Calibri" w:cs="Arial"/>
          <w:i/>
        </w:rPr>
        <w:t>engagement with families</w:t>
      </w:r>
    </w:p>
    <w:p w14:paraId="7EFA5AF1" w14:textId="6615FACC" w:rsidR="005B63B0" w:rsidRPr="005B63B0" w:rsidRDefault="005B63B0" w:rsidP="00BA3E03">
      <w:pPr>
        <w:numPr>
          <w:ilvl w:val="0"/>
          <w:numId w:val="5"/>
        </w:numPr>
        <w:contextualSpacing/>
        <w:jc w:val="both"/>
        <w:rPr>
          <w:rFonts w:ascii="Calibri" w:eastAsia="Calibri" w:hAnsi="Calibri" w:cs="Arial"/>
          <w:i/>
        </w:rPr>
      </w:pPr>
      <w:r w:rsidRPr="005B63B0">
        <w:rPr>
          <w:rFonts w:ascii="Calibri" w:eastAsia="Calibri" w:hAnsi="Calibri" w:cs="Arial"/>
          <w:i/>
        </w:rPr>
        <w:t>self-referrals or referrals from</w:t>
      </w:r>
      <w:r w:rsidR="002809F1">
        <w:rPr>
          <w:rFonts w:ascii="Calibri" w:eastAsia="Calibri" w:hAnsi="Calibri" w:cs="Arial"/>
          <w:i/>
        </w:rPr>
        <w:t xml:space="preserve"> external support agencies</w:t>
      </w:r>
    </w:p>
    <w:p w14:paraId="5D208A3F" w14:textId="77777777" w:rsidR="002809F1" w:rsidRPr="005B63B0" w:rsidRDefault="002809F1" w:rsidP="008076DB">
      <w:pPr>
        <w:contextualSpacing/>
        <w:jc w:val="both"/>
        <w:rPr>
          <w:rFonts w:ascii="Calibri" w:eastAsia="Calibri" w:hAnsi="Calibri" w:cs="Arial"/>
        </w:rPr>
      </w:pPr>
    </w:p>
    <w:p w14:paraId="64ED0B5B" w14:textId="0AD5A7DB" w:rsidR="005B63B0" w:rsidRDefault="005B63B0" w:rsidP="00BA3E03">
      <w:pPr>
        <w:numPr>
          <w:ilvl w:val="0"/>
          <w:numId w:val="9"/>
        </w:numPr>
        <w:ind w:left="714" w:hanging="357"/>
        <w:contextualSpacing/>
        <w:jc w:val="both"/>
        <w:outlineLvl w:val="2"/>
        <w:rPr>
          <w:rFonts w:ascii="Calibri Light" w:eastAsia="Yu Gothic Light" w:hAnsi="Calibri Light" w:cs="Times New Roman"/>
          <w:b/>
          <w:color w:val="000000"/>
          <w:sz w:val="24"/>
          <w:szCs w:val="24"/>
        </w:rPr>
      </w:pPr>
      <w:r w:rsidRPr="005B63B0">
        <w:rPr>
          <w:rFonts w:ascii="Calibri Light" w:eastAsia="Yu Gothic Light" w:hAnsi="Calibri Light" w:cs="Times New Roman"/>
          <w:b/>
          <w:color w:val="000000"/>
          <w:sz w:val="24"/>
          <w:szCs w:val="24"/>
        </w:rPr>
        <w:t>Student rights and responsibilities</w:t>
      </w:r>
    </w:p>
    <w:p w14:paraId="4195349B" w14:textId="77777777" w:rsidR="003469AE" w:rsidRPr="005B63B0" w:rsidRDefault="003469AE" w:rsidP="003469AE">
      <w:pPr>
        <w:ind w:left="714"/>
        <w:contextualSpacing/>
        <w:jc w:val="both"/>
        <w:outlineLvl w:val="2"/>
        <w:rPr>
          <w:rFonts w:ascii="Calibri Light" w:eastAsia="Yu Gothic Light" w:hAnsi="Calibri Light" w:cs="Times New Roman"/>
          <w:b/>
          <w:color w:val="000000"/>
          <w:sz w:val="8"/>
          <w:szCs w:val="8"/>
        </w:rPr>
      </w:pPr>
    </w:p>
    <w:p w14:paraId="5786EBCF" w14:textId="77777777" w:rsidR="005B63B0" w:rsidRPr="005B63B0" w:rsidRDefault="005B63B0" w:rsidP="005B63B0">
      <w:pPr>
        <w:jc w:val="both"/>
        <w:rPr>
          <w:rFonts w:ascii="Calibri" w:eastAsia="Calibri" w:hAnsi="Calibri" w:cs="Arial"/>
        </w:rPr>
      </w:pPr>
      <w:r w:rsidRPr="005B63B0">
        <w:rPr>
          <w:rFonts w:ascii="Calibri" w:eastAsia="Calibri" w:hAnsi="Calibri" w:cs="Arial"/>
        </w:rPr>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6E11581C" w14:textId="77777777" w:rsidR="005B63B0" w:rsidRPr="005B63B0" w:rsidRDefault="005B63B0" w:rsidP="005B63B0">
      <w:pPr>
        <w:jc w:val="both"/>
        <w:rPr>
          <w:rFonts w:ascii="Calibri" w:eastAsia="Calibri" w:hAnsi="Calibri" w:cs="Arial"/>
        </w:rPr>
      </w:pPr>
      <w:r w:rsidRPr="005B63B0">
        <w:rPr>
          <w:rFonts w:ascii="Calibri" w:eastAsia="Calibri" w:hAnsi="Calibri" w:cs="Arial"/>
        </w:rPr>
        <w:t>Students have the right to:</w:t>
      </w:r>
    </w:p>
    <w:p w14:paraId="2A6E2A4D" w14:textId="77777777" w:rsidR="005B63B0" w:rsidRPr="005B63B0" w:rsidRDefault="005B63B0" w:rsidP="00BA3E03">
      <w:pPr>
        <w:numPr>
          <w:ilvl w:val="0"/>
          <w:numId w:val="12"/>
        </w:numPr>
        <w:contextualSpacing/>
        <w:jc w:val="both"/>
        <w:rPr>
          <w:rFonts w:ascii="Calibri" w:eastAsia="Calibri" w:hAnsi="Calibri" w:cs="Arial"/>
        </w:rPr>
      </w:pPr>
      <w:r w:rsidRPr="005B63B0">
        <w:rPr>
          <w:rFonts w:ascii="Calibri" w:eastAsia="Calibri" w:hAnsi="Calibri" w:cs="Arial"/>
        </w:rPr>
        <w:t>participate fully in their education</w:t>
      </w:r>
    </w:p>
    <w:p w14:paraId="5F5996D3" w14:textId="77777777" w:rsidR="005B63B0" w:rsidRPr="005B63B0" w:rsidRDefault="005B63B0" w:rsidP="00BA3E03">
      <w:pPr>
        <w:numPr>
          <w:ilvl w:val="0"/>
          <w:numId w:val="12"/>
        </w:numPr>
        <w:contextualSpacing/>
        <w:jc w:val="both"/>
        <w:rPr>
          <w:rFonts w:ascii="Calibri" w:eastAsia="Calibri" w:hAnsi="Calibri" w:cs="Arial"/>
        </w:rPr>
      </w:pPr>
      <w:r w:rsidRPr="005B63B0">
        <w:rPr>
          <w:rFonts w:ascii="Calibri" w:eastAsia="Calibri" w:hAnsi="Calibri" w:cs="Arial"/>
        </w:rPr>
        <w:t xml:space="preserve">feel safe, secure and happy at </w:t>
      </w:r>
      <w:proofErr w:type="gramStart"/>
      <w:r w:rsidRPr="005B63B0">
        <w:rPr>
          <w:rFonts w:ascii="Calibri" w:eastAsia="Calibri" w:hAnsi="Calibri" w:cs="Arial"/>
        </w:rPr>
        <w:t>school</w:t>
      </w:r>
      <w:proofErr w:type="gramEnd"/>
    </w:p>
    <w:p w14:paraId="0AFC081A" w14:textId="77777777" w:rsidR="005B63B0" w:rsidRPr="005B63B0" w:rsidRDefault="005B63B0" w:rsidP="00BA3E03">
      <w:pPr>
        <w:numPr>
          <w:ilvl w:val="0"/>
          <w:numId w:val="12"/>
        </w:numPr>
        <w:contextualSpacing/>
        <w:jc w:val="both"/>
        <w:rPr>
          <w:rFonts w:ascii="Calibri" w:eastAsia="Calibri" w:hAnsi="Calibri" w:cs="Arial"/>
        </w:rPr>
      </w:pPr>
      <w:r w:rsidRPr="005B63B0">
        <w:rPr>
          <w:rFonts w:ascii="Calibri" w:eastAsia="Calibri" w:hAnsi="Calibri" w:cs="Arial"/>
        </w:rPr>
        <w:t xml:space="preserve">learn in an environment free from bullying, harassment, violence, racism, discrimination or </w:t>
      </w:r>
      <w:proofErr w:type="gramStart"/>
      <w:r w:rsidRPr="005B63B0">
        <w:rPr>
          <w:rFonts w:ascii="Calibri" w:eastAsia="Calibri" w:hAnsi="Calibri" w:cs="Arial"/>
        </w:rPr>
        <w:t>intimidation</w:t>
      </w:r>
      <w:proofErr w:type="gramEnd"/>
      <w:r w:rsidRPr="005B63B0">
        <w:rPr>
          <w:rFonts w:ascii="Calibri" w:eastAsia="Calibri" w:hAnsi="Calibri" w:cs="Arial"/>
        </w:rPr>
        <w:t xml:space="preserve"> </w:t>
      </w:r>
    </w:p>
    <w:p w14:paraId="01CF930F" w14:textId="74434D3B" w:rsidR="005B63B0" w:rsidRDefault="005B63B0" w:rsidP="00BA3E03">
      <w:pPr>
        <w:numPr>
          <w:ilvl w:val="0"/>
          <w:numId w:val="12"/>
        </w:numPr>
        <w:contextualSpacing/>
        <w:jc w:val="both"/>
        <w:rPr>
          <w:rFonts w:ascii="Calibri" w:eastAsia="Calibri" w:hAnsi="Calibri" w:cs="Arial"/>
        </w:rPr>
      </w:pPr>
      <w:r w:rsidRPr="005B63B0">
        <w:rPr>
          <w:rFonts w:ascii="Calibri" w:eastAsia="Calibri" w:hAnsi="Calibri" w:cs="Arial"/>
        </w:rPr>
        <w:t xml:space="preserve">express their ideas, feelings and concerns. </w:t>
      </w:r>
    </w:p>
    <w:p w14:paraId="54F6CA91" w14:textId="77777777" w:rsidR="002809F1" w:rsidRPr="005B63B0" w:rsidRDefault="002809F1" w:rsidP="002809F1">
      <w:pPr>
        <w:ind w:left="720"/>
        <w:contextualSpacing/>
        <w:jc w:val="both"/>
        <w:rPr>
          <w:rFonts w:ascii="Calibri" w:eastAsia="Calibri" w:hAnsi="Calibri" w:cs="Arial"/>
        </w:rPr>
      </w:pPr>
    </w:p>
    <w:p w14:paraId="1349501D" w14:textId="77777777" w:rsidR="005B63B0" w:rsidRPr="005B63B0" w:rsidRDefault="005B63B0" w:rsidP="005B63B0">
      <w:pPr>
        <w:jc w:val="both"/>
        <w:rPr>
          <w:rFonts w:ascii="Calibri" w:eastAsia="Calibri" w:hAnsi="Calibri" w:cs="Arial"/>
        </w:rPr>
      </w:pPr>
      <w:r w:rsidRPr="005B63B0">
        <w:rPr>
          <w:rFonts w:ascii="Calibri" w:eastAsia="Calibri" w:hAnsi="Calibri" w:cs="Arial"/>
        </w:rPr>
        <w:t>Students have the responsibility to:</w:t>
      </w:r>
    </w:p>
    <w:p w14:paraId="7E931BB6" w14:textId="77777777" w:rsidR="005B63B0" w:rsidRPr="005B63B0" w:rsidRDefault="005B63B0" w:rsidP="00BA3E03">
      <w:pPr>
        <w:numPr>
          <w:ilvl w:val="0"/>
          <w:numId w:val="13"/>
        </w:numPr>
        <w:contextualSpacing/>
        <w:jc w:val="both"/>
        <w:rPr>
          <w:rFonts w:ascii="Calibri" w:eastAsia="Calibri" w:hAnsi="Calibri" w:cs="Arial"/>
        </w:rPr>
      </w:pPr>
      <w:r w:rsidRPr="005B63B0">
        <w:rPr>
          <w:rFonts w:ascii="Calibri" w:eastAsia="Calibri" w:hAnsi="Calibri" w:cs="Arial"/>
        </w:rPr>
        <w:t>participate fully in their educational program</w:t>
      </w:r>
    </w:p>
    <w:p w14:paraId="6C9B0848" w14:textId="77777777" w:rsidR="005B63B0" w:rsidRPr="005B63B0" w:rsidRDefault="005B63B0" w:rsidP="00BA3E03">
      <w:pPr>
        <w:numPr>
          <w:ilvl w:val="0"/>
          <w:numId w:val="13"/>
        </w:numPr>
        <w:contextualSpacing/>
        <w:jc w:val="both"/>
        <w:rPr>
          <w:rFonts w:ascii="Calibri" w:eastAsia="Calibri" w:hAnsi="Calibri" w:cs="Arial"/>
        </w:rPr>
      </w:pPr>
      <w:r w:rsidRPr="005B63B0">
        <w:rPr>
          <w:rFonts w:ascii="Calibri" w:eastAsia="Calibri" w:hAnsi="Calibri" w:cs="Arial"/>
        </w:rPr>
        <w:t xml:space="preserve">display positive behaviours that demonstrate respect for themselves, their peers, their teachers and members of the school </w:t>
      </w:r>
      <w:proofErr w:type="gramStart"/>
      <w:r w:rsidRPr="005B63B0">
        <w:rPr>
          <w:rFonts w:ascii="Calibri" w:eastAsia="Calibri" w:hAnsi="Calibri" w:cs="Arial"/>
        </w:rPr>
        <w:t>community</w:t>
      </w:r>
      <w:proofErr w:type="gramEnd"/>
    </w:p>
    <w:p w14:paraId="1299930B" w14:textId="1AC5F984" w:rsidR="005B63B0" w:rsidRDefault="005B63B0" w:rsidP="00BA3E03">
      <w:pPr>
        <w:numPr>
          <w:ilvl w:val="0"/>
          <w:numId w:val="13"/>
        </w:numPr>
        <w:contextualSpacing/>
        <w:jc w:val="both"/>
        <w:rPr>
          <w:rFonts w:ascii="Calibri" w:eastAsia="Calibri" w:hAnsi="Calibri" w:cs="Arial"/>
        </w:rPr>
      </w:pPr>
      <w:r w:rsidRPr="005B63B0">
        <w:rPr>
          <w:rFonts w:ascii="Calibri" w:eastAsia="Calibri" w:hAnsi="Calibri" w:cs="Arial"/>
        </w:rPr>
        <w:t>respect the right of others to learn.</w:t>
      </w:r>
    </w:p>
    <w:p w14:paraId="3801F274" w14:textId="77777777" w:rsidR="002809F1" w:rsidRPr="005B63B0" w:rsidRDefault="002809F1" w:rsidP="002809F1">
      <w:pPr>
        <w:ind w:left="720"/>
        <w:contextualSpacing/>
        <w:jc w:val="both"/>
        <w:rPr>
          <w:rFonts w:ascii="Calibri" w:eastAsia="Calibri" w:hAnsi="Calibri" w:cs="Arial"/>
        </w:rPr>
      </w:pPr>
    </w:p>
    <w:p w14:paraId="28AABB3B" w14:textId="77777777" w:rsidR="005B63B0" w:rsidRPr="005B63B0" w:rsidRDefault="005B63B0" w:rsidP="005B63B0">
      <w:pPr>
        <w:jc w:val="both"/>
        <w:rPr>
          <w:rFonts w:ascii="Calibri" w:eastAsia="Calibri" w:hAnsi="Calibri" w:cs="Arial"/>
        </w:rPr>
      </w:pPr>
      <w:r w:rsidRPr="005B63B0">
        <w:rPr>
          <w:rFonts w:ascii="Calibri" w:eastAsia="Calibri" w:hAnsi="Calibri" w:cs="Arial"/>
        </w:rPr>
        <w:t>Students who may have a complaint or concern about something that has happened at school are encouraged to speak to their parents or carers and approach a trusted teacher or a member of the school leadership team. Further information about raising a complaint or concern is available in our Complaints Policy.</w:t>
      </w:r>
    </w:p>
    <w:p w14:paraId="38DD7CAF" w14:textId="3BDACA35" w:rsidR="005B63B0" w:rsidRDefault="005B63B0" w:rsidP="00BA3E03">
      <w:pPr>
        <w:numPr>
          <w:ilvl w:val="0"/>
          <w:numId w:val="9"/>
        </w:numPr>
        <w:ind w:left="714" w:hanging="357"/>
        <w:contextualSpacing/>
        <w:jc w:val="both"/>
        <w:outlineLvl w:val="2"/>
        <w:rPr>
          <w:rFonts w:ascii="Calibri Light" w:eastAsia="Yu Gothic Light" w:hAnsi="Calibri Light" w:cs="Times New Roman"/>
          <w:b/>
          <w:color w:val="000000"/>
          <w:sz w:val="24"/>
          <w:szCs w:val="24"/>
        </w:rPr>
      </w:pPr>
      <w:r w:rsidRPr="005B63B0">
        <w:rPr>
          <w:rFonts w:ascii="Calibri Light" w:eastAsia="Yu Gothic Light" w:hAnsi="Calibri Light" w:cs="Times New Roman"/>
          <w:b/>
          <w:color w:val="000000"/>
          <w:sz w:val="24"/>
          <w:szCs w:val="24"/>
        </w:rPr>
        <w:t>Student behavioural expectations</w:t>
      </w:r>
    </w:p>
    <w:p w14:paraId="1C57369D" w14:textId="77777777" w:rsidR="003469AE" w:rsidRPr="005B63B0" w:rsidRDefault="003469AE" w:rsidP="003469AE">
      <w:pPr>
        <w:ind w:left="714"/>
        <w:contextualSpacing/>
        <w:jc w:val="both"/>
        <w:outlineLvl w:val="2"/>
        <w:rPr>
          <w:rFonts w:ascii="Calibri Light" w:eastAsia="Yu Gothic Light" w:hAnsi="Calibri Light" w:cs="Times New Roman"/>
          <w:b/>
          <w:color w:val="000000"/>
          <w:sz w:val="8"/>
          <w:szCs w:val="8"/>
        </w:rPr>
      </w:pPr>
    </w:p>
    <w:p w14:paraId="5AD13CA7" w14:textId="3882BE92" w:rsidR="005B63B0" w:rsidRPr="005B63B0" w:rsidRDefault="005B63B0" w:rsidP="005B63B0">
      <w:pPr>
        <w:spacing w:after="120" w:line="240" w:lineRule="auto"/>
        <w:contextualSpacing/>
        <w:rPr>
          <w:rFonts w:ascii="Calibri" w:eastAsia="Calibri" w:hAnsi="Calibri" w:cs="Arial"/>
          <w:i/>
          <w:szCs w:val="24"/>
        </w:rPr>
      </w:pPr>
      <w:r w:rsidRPr="005B63B0">
        <w:rPr>
          <w:rFonts w:ascii="Calibri" w:eastAsia="Calibri" w:hAnsi="Calibri" w:cs="Arial"/>
          <w:i/>
          <w:szCs w:val="24"/>
        </w:rPr>
        <w:t>Behavioural expectations of students are grounded in our school’s Statement of Values</w:t>
      </w:r>
      <w:r w:rsidR="003469AE">
        <w:rPr>
          <w:rFonts w:ascii="Calibri" w:eastAsia="Calibri" w:hAnsi="Calibri" w:cs="Arial"/>
          <w:i/>
          <w:szCs w:val="24"/>
        </w:rPr>
        <w:t xml:space="preserve"> and School Philosophy. </w:t>
      </w:r>
      <w:r w:rsidRPr="005B63B0">
        <w:rPr>
          <w:rFonts w:ascii="Calibri" w:eastAsia="Calibri" w:hAnsi="Calibri" w:cs="Arial"/>
          <w:i/>
          <w:szCs w:val="24"/>
        </w:rPr>
        <w:t xml:space="preserve"> </w:t>
      </w:r>
    </w:p>
    <w:p w14:paraId="2810B5A6" w14:textId="77777777" w:rsidR="005B63B0" w:rsidRPr="005B63B0" w:rsidRDefault="005B63B0" w:rsidP="005B63B0">
      <w:pPr>
        <w:spacing w:after="120" w:line="240" w:lineRule="auto"/>
        <w:contextualSpacing/>
        <w:rPr>
          <w:rFonts w:ascii="Calibri" w:eastAsia="Calibri" w:hAnsi="Calibri" w:cs="Arial"/>
          <w:i/>
          <w:szCs w:val="24"/>
          <w:highlight w:val="yellow"/>
        </w:rPr>
      </w:pPr>
    </w:p>
    <w:p w14:paraId="2415791F" w14:textId="3568D372" w:rsidR="005B63B0" w:rsidRDefault="005B63B0" w:rsidP="005B63B0">
      <w:pPr>
        <w:spacing w:after="120" w:line="240" w:lineRule="auto"/>
        <w:contextualSpacing/>
        <w:rPr>
          <w:rFonts w:ascii="Calibri" w:eastAsia="Calibri" w:hAnsi="Calibri" w:cs="Arial"/>
          <w:i/>
          <w:szCs w:val="24"/>
        </w:rPr>
      </w:pPr>
      <w:r w:rsidRPr="005B63B0">
        <w:rPr>
          <w:rFonts w:ascii="Calibri" w:eastAsia="Calibri" w:hAnsi="Calibri" w:cs="Arial"/>
          <w:i/>
          <w:szCs w:val="24"/>
        </w:rPr>
        <w:t>Violence, bullying, and other offensive and harmful behaviours such as racism, harassment and discrimination will not be tolerated and will be managed in accordance with this policy</w:t>
      </w:r>
      <w:r w:rsidR="003469AE">
        <w:rPr>
          <w:rFonts w:ascii="Calibri" w:eastAsia="Calibri" w:hAnsi="Calibri" w:cs="Arial"/>
          <w:i/>
          <w:szCs w:val="24"/>
        </w:rPr>
        <w:t xml:space="preserve">. </w:t>
      </w:r>
      <w:r w:rsidRPr="005B63B0">
        <w:rPr>
          <w:rFonts w:ascii="Calibri" w:eastAsia="Calibri" w:hAnsi="Calibri" w:cs="Arial"/>
          <w:i/>
          <w:szCs w:val="24"/>
        </w:rPr>
        <w:t xml:space="preserve">Bullying will be managed in accordance with our Bullying Prevention Policy. </w:t>
      </w:r>
    </w:p>
    <w:p w14:paraId="11848985" w14:textId="77777777" w:rsidR="00CE3E40" w:rsidRPr="005B63B0" w:rsidRDefault="00CE3E40" w:rsidP="005B63B0">
      <w:pPr>
        <w:spacing w:after="120" w:line="240" w:lineRule="auto"/>
        <w:contextualSpacing/>
        <w:rPr>
          <w:rFonts w:ascii="Calibri" w:eastAsia="Calibri" w:hAnsi="Calibri" w:cs="Arial"/>
          <w:szCs w:val="24"/>
        </w:rPr>
      </w:pPr>
    </w:p>
    <w:p w14:paraId="66D46F9A" w14:textId="362A0A4B" w:rsidR="005B63B0" w:rsidRPr="005B63B0" w:rsidRDefault="005B63B0" w:rsidP="005B63B0">
      <w:pPr>
        <w:jc w:val="both"/>
        <w:rPr>
          <w:rFonts w:ascii="Calibri" w:eastAsia="Calibri" w:hAnsi="Calibri" w:cs="Arial"/>
          <w:i/>
        </w:rPr>
      </w:pPr>
      <w:r w:rsidRPr="005B63B0">
        <w:rPr>
          <w:rFonts w:ascii="Calibri" w:eastAsia="Calibri" w:hAnsi="Calibri" w:cs="Arial"/>
          <w:i/>
        </w:rPr>
        <w:t xml:space="preserve">When a student acts in breach of the behaviour standards of our school community, </w:t>
      </w:r>
      <w:r w:rsidR="003469AE" w:rsidRPr="003469AE">
        <w:rPr>
          <w:rFonts w:ascii="Calibri" w:eastAsia="Calibri" w:hAnsi="Calibri" w:cs="Arial"/>
          <w:i/>
        </w:rPr>
        <w:t xml:space="preserve">Belmont Primary </w:t>
      </w:r>
      <w:r w:rsidRPr="005B63B0">
        <w:rPr>
          <w:rFonts w:ascii="Calibri" w:eastAsia="Calibri" w:hAnsi="Calibri" w:cs="Arial"/>
          <w:i/>
        </w:rPr>
        <w:t xml:space="preserve">School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 </w:t>
      </w:r>
    </w:p>
    <w:p w14:paraId="7ECA62E0" w14:textId="77777777" w:rsidR="005B63B0" w:rsidRPr="005B63B0" w:rsidRDefault="005B63B0" w:rsidP="005B63B0">
      <w:pPr>
        <w:jc w:val="both"/>
        <w:rPr>
          <w:rFonts w:ascii="Calibri" w:eastAsia="Calibri" w:hAnsi="Calibri" w:cs="Arial"/>
          <w:i/>
        </w:rPr>
      </w:pPr>
      <w:r w:rsidRPr="005B63B0">
        <w:rPr>
          <w:rFonts w:ascii="Calibri" w:eastAsia="Calibri" w:hAnsi="Calibri" w:cs="Arial"/>
          <w:i/>
        </w:rPr>
        <w:t>Our school considers, explores and implement positive and non-punitive interventions to support student behaviour before considering disciplinary measures such as detention, withdrawal of privileges or withdrawal from class.</w:t>
      </w:r>
    </w:p>
    <w:p w14:paraId="354015D9" w14:textId="77777777" w:rsidR="005B63B0" w:rsidRPr="005B63B0" w:rsidRDefault="005B63B0" w:rsidP="005B63B0">
      <w:pPr>
        <w:jc w:val="both"/>
        <w:rPr>
          <w:rFonts w:ascii="Calibri" w:eastAsia="Calibri" w:hAnsi="Calibri" w:cs="Arial"/>
          <w:i/>
        </w:rPr>
      </w:pPr>
      <w:r w:rsidRPr="005B63B0">
        <w:rPr>
          <w:rFonts w:ascii="Calibri" w:eastAsia="Calibri" w:hAnsi="Calibri" w:cs="Arial"/>
          <w:i/>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76930404" w14:textId="77777777" w:rsidR="005B63B0" w:rsidRPr="005B63B0" w:rsidRDefault="005B63B0" w:rsidP="005B63B0">
      <w:pPr>
        <w:jc w:val="both"/>
        <w:rPr>
          <w:rFonts w:ascii="Calibri" w:eastAsia="Calibri" w:hAnsi="Calibri" w:cs="Arial"/>
          <w:i/>
        </w:rPr>
      </w:pPr>
      <w:r w:rsidRPr="005B63B0">
        <w:rPr>
          <w:rFonts w:ascii="Calibri" w:eastAsia="Calibri" w:hAnsi="Calibri" w:cs="Arial"/>
          <w:i/>
        </w:rPr>
        <w:t>Disciplinary measures that may be applied include:</w:t>
      </w:r>
    </w:p>
    <w:p w14:paraId="010DF3A9" w14:textId="77777777" w:rsidR="005B63B0" w:rsidRPr="005B63B0" w:rsidRDefault="005B63B0" w:rsidP="00BA3E03">
      <w:pPr>
        <w:numPr>
          <w:ilvl w:val="0"/>
          <w:numId w:val="6"/>
        </w:numPr>
        <w:contextualSpacing/>
        <w:jc w:val="both"/>
        <w:rPr>
          <w:rFonts w:ascii="Calibri" w:eastAsia="Calibri" w:hAnsi="Calibri" w:cs="Arial"/>
          <w:i/>
        </w:rPr>
      </w:pPr>
      <w:r w:rsidRPr="005B63B0">
        <w:rPr>
          <w:rFonts w:ascii="Calibri" w:eastAsia="Calibri" w:hAnsi="Calibri" w:cs="Arial"/>
          <w:i/>
        </w:rPr>
        <w:t xml:space="preserve"> warning a student that their behaviour is inappropriate</w:t>
      </w:r>
    </w:p>
    <w:p w14:paraId="0F494495" w14:textId="77777777" w:rsidR="005B63B0" w:rsidRPr="005B63B0" w:rsidRDefault="005B63B0" w:rsidP="00BA3E03">
      <w:pPr>
        <w:numPr>
          <w:ilvl w:val="0"/>
          <w:numId w:val="6"/>
        </w:numPr>
        <w:contextualSpacing/>
        <w:jc w:val="both"/>
        <w:rPr>
          <w:rFonts w:ascii="Calibri" w:eastAsia="Calibri" w:hAnsi="Calibri" w:cs="Arial"/>
          <w:i/>
        </w:rPr>
      </w:pPr>
      <w:r w:rsidRPr="005B63B0">
        <w:rPr>
          <w:rFonts w:ascii="Calibri" w:eastAsia="Calibri" w:hAnsi="Calibri" w:cs="Arial"/>
          <w:i/>
        </w:rPr>
        <w:t xml:space="preserve">teacher controlled consequences such as moving a student in a classroom or other reasonable and proportionate responses to misbehaviour </w:t>
      </w:r>
    </w:p>
    <w:p w14:paraId="08D8C5BA" w14:textId="77777777" w:rsidR="005B63B0" w:rsidRPr="005B63B0" w:rsidRDefault="005B63B0" w:rsidP="00BA3E03">
      <w:pPr>
        <w:numPr>
          <w:ilvl w:val="0"/>
          <w:numId w:val="6"/>
        </w:numPr>
        <w:contextualSpacing/>
        <w:jc w:val="both"/>
        <w:rPr>
          <w:rFonts w:ascii="Calibri" w:eastAsia="Calibri" w:hAnsi="Calibri" w:cs="Arial"/>
          <w:i/>
        </w:rPr>
      </w:pPr>
      <w:r w:rsidRPr="005B63B0">
        <w:rPr>
          <w:rFonts w:ascii="Calibri" w:eastAsia="Calibri" w:hAnsi="Calibri" w:cs="Arial"/>
          <w:i/>
        </w:rPr>
        <w:t>withdrawal of privileges</w:t>
      </w:r>
    </w:p>
    <w:p w14:paraId="7F261505" w14:textId="3A210200" w:rsidR="005B63B0" w:rsidRPr="005B63B0" w:rsidRDefault="005B63B0" w:rsidP="00BA3E03">
      <w:pPr>
        <w:numPr>
          <w:ilvl w:val="0"/>
          <w:numId w:val="6"/>
        </w:numPr>
        <w:contextualSpacing/>
        <w:jc w:val="both"/>
        <w:rPr>
          <w:rFonts w:ascii="Calibri" w:eastAsia="Calibri" w:hAnsi="Calibri" w:cs="Arial"/>
          <w:i/>
        </w:rPr>
      </w:pPr>
      <w:r w:rsidRPr="005B63B0">
        <w:rPr>
          <w:rFonts w:ascii="Calibri" w:eastAsia="Calibri" w:hAnsi="Calibri" w:cs="Arial"/>
          <w:i/>
        </w:rPr>
        <w:t xml:space="preserve">referral to the </w:t>
      </w:r>
      <w:r w:rsidR="00CE3E40">
        <w:rPr>
          <w:rFonts w:ascii="Calibri" w:eastAsia="Calibri" w:hAnsi="Calibri" w:cs="Arial"/>
          <w:i/>
        </w:rPr>
        <w:t>PLC Leaders</w:t>
      </w:r>
      <w:r w:rsidRPr="005B63B0">
        <w:rPr>
          <w:rFonts w:ascii="Calibri" w:eastAsia="Calibri" w:hAnsi="Calibri" w:cs="Arial"/>
          <w:i/>
        </w:rPr>
        <w:t xml:space="preserve"> </w:t>
      </w:r>
    </w:p>
    <w:p w14:paraId="1631C742" w14:textId="0AE55D45" w:rsidR="005B63B0" w:rsidRPr="005B63B0" w:rsidRDefault="005B63B0" w:rsidP="00BA3E03">
      <w:pPr>
        <w:numPr>
          <w:ilvl w:val="0"/>
          <w:numId w:val="6"/>
        </w:numPr>
        <w:contextualSpacing/>
        <w:jc w:val="both"/>
        <w:rPr>
          <w:rFonts w:ascii="Calibri" w:eastAsia="Calibri" w:hAnsi="Calibri" w:cs="Arial"/>
          <w:i/>
        </w:rPr>
      </w:pPr>
      <w:r w:rsidRPr="005B63B0">
        <w:rPr>
          <w:rFonts w:ascii="Calibri" w:eastAsia="Calibri" w:hAnsi="Calibri" w:cs="Arial"/>
          <w:i/>
        </w:rPr>
        <w:t>restorative practices</w:t>
      </w:r>
    </w:p>
    <w:p w14:paraId="0EB5EF32" w14:textId="77777777" w:rsidR="005B63B0" w:rsidRPr="005B63B0" w:rsidRDefault="005B63B0" w:rsidP="00BA3E03">
      <w:pPr>
        <w:numPr>
          <w:ilvl w:val="0"/>
          <w:numId w:val="6"/>
        </w:numPr>
        <w:contextualSpacing/>
        <w:jc w:val="both"/>
        <w:rPr>
          <w:rFonts w:ascii="Calibri" w:eastAsia="Calibri" w:hAnsi="Calibri" w:cs="Arial"/>
          <w:i/>
        </w:rPr>
      </w:pPr>
      <w:r w:rsidRPr="005B63B0">
        <w:rPr>
          <w:rFonts w:ascii="Calibri" w:eastAsia="Calibri" w:hAnsi="Calibri" w:cs="Arial"/>
          <w:i/>
        </w:rPr>
        <w:t>behaviour support and intervention meetings</w:t>
      </w:r>
    </w:p>
    <w:p w14:paraId="74A5F7D3" w14:textId="77777777" w:rsidR="005B63B0" w:rsidRPr="005B63B0" w:rsidRDefault="005B63B0" w:rsidP="00BA3E03">
      <w:pPr>
        <w:numPr>
          <w:ilvl w:val="0"/>
          <w:numId w:val="6"/>
        </w:numPr>
        <w:contextualSpacing/>
        <w:jc w:val="both"/>
        <w:rPr>
          <w:rFonts w:ascii="Calibri" w:eastAsia="Calibri" w:hAnsi="Calibri" w:cs="Arial"/>
          <w:i/>
        </w:rPr>
      </w:pPr>
      <w:r w:rsidRPr="005B63B0">
        <w:rPr>
          <w:rFonts w:ascii="Calibri" w:eastAsia="Calibri" w:hAnsi="Calibri" w:cs="Arial"/>
          <w:i/>
        </w:rPr>
        <w:t>suspension</w:t>
      </w:r>
    </w:p>
    <w:p w14:paraId="1E214F5E" w14:textId="249C6346" w:rsidR="005B63B0" w:rsidRDefault="005B63B0" w:rsidP="00BA3E03">
      <w:pPr>
        <w:numPr>
          <w:ilvl w:val="0"/>
          <w:numId w:val="6"/>
        </w:numPr>
        <w:contextualSpacing/>
        <w:jc w:val="both"/>
        <w:rPr>
          <w:rFonts w:ascii="Calibri" w:eastAsia="Calibri" w:hAnsi="Calibri" w:cs="Arial"/>
          <w:i/>
        </w:rPr>
      </w:pPr>
      <w:r w:rsidRPr="005B63B0">
        <w:rPr>
          <w:rFonts w:ascii="Calibri" w:eastAsia="Calibri" w:hAnsi="Calibri" w:cs="Arial"/>
          <w:i/>
        </w:rPr>
        <w:t>expulsion</w:t>
      </w:r>
    </w:p>
    <w:p w14:paraId="1E993180" w14:textId="77777777" w:rsidR="00CE3E40" w:rsidRPr="005B63B0" w:rsidRDefault="00CE3E40" w:rsidP="00CE3E40">
      <w:pPr>
        <w:ind w:left="720"/>
        <w:contextualSpacing/>
        <w:jc w:val="both"/>
        <w:rPr>
          <w:rFonts w:ascii="Calibri" w:eastAsia="Calibri" w:hAnsi="Calibri" w:cs="Arial"/>
          <w:i/>
        </w:rPr>
      </w:pPr>
    </w:p>
    <w:p w14:paraId="7EEE8A68" w14:textId="77777777" w:rsidR="005B63B0" w:rsidRPr="005B63B0" w:rsidRDefault="005B63B0" w:rsidP="005B63B0">
      <w:pPr>
        <w:jc w:val="both"/>
        <w:rPr>
          <w:rFonts w:ascii="Calibri" w:eastAsia="Calibri" w:hAnsi="Calibri" w:cs="Arial"/>
          <w:iCs/>
        </w:rPr>
      </w:pPr>
      <w:r w:rsidRPr="005B63B0">
        <w:rPr>
          <w:rFonts w:ascii="Calibri" w:eastAsia="Calibri" w:hAnsi="Calibri" w:cs="Arial"/>
          <w:iCs/>
        </w:rPr>
        <w:t>Suspension, expulsion and restrictive interventions are measures of last resort and may only be used in situations consistent with Department policy, available at:</w:t>
      </w:r>
    </w:p>
    <w:p w14:paraId="2040C001" w14:textId="77777777" w:rsidR="005B63B0" w:rsidRPr="005B63B0" w:rsidRDefault="00867CAE" w:rsidP="00BA3E03">
      <w:pPr>
        <w:numPr>
          <w:ilvl w:val="0"/>
          <w:numId w:val="15"/>
        </w:numPr>
        <w:contextualSpacing/>
        <w:jc w:val="both"/>
        <w:rPr>
          <w:rFonts w:ascii="Calibri" w:eastAsia="Calibri" w:hAnsi="Calibri" w:cs="Arial"/>
          <w:iCs/>
        </w:rPr>
      </w:pPr>
      <w:hyperlink r:id="rId16" w:history="1">
        <w:r w:rsidR="005B63B0" w:rsidRPr="005B63B0">
          <w:rPr>
            <w:rFonts w:ascii="Calibri" w:eastAsia="Calibri" w:hAnsi="Calibri" w:cs="Arial"/>
            <w:iCs/>
            <w:color w:val="0563C1"/>
            <w:u w:val="single"/>
          </w:rPr>
          <w:t>https://www2.education.vic.gov.au/pal/suspensions/policy</w:t>
        </w:r>
      </w:hyperlink>
    </w:p>
    <w:p w14:paraId="6F12A287" w14:textId="77777777" w:rsidR="005B63B0" w:rsidRPr="005B63B0" w:rsidRDefault="00867CAE" w:rsidP="00BA3E03">
      <w:pPr>
        <w:numPr>
          <w:ilvl w:val="0"/>
          <w:numId w:val="15"/>
        </w:numPr>
        <w:contextualSpacing/>
        <w:jc w:val="both"/>
        <w:rPr>
          <w:rFonts w:ascii="Calibri" w:eastAsia="Calibri" w:hAnsi="Calibri" w:cs="Arial"/>
          <w:iCs/>
        </w:rPr>
      </w:pPr>
      <w:hyperlink r:id="rId17" w:history="1">
        <w:r w:rsidR="005B63B0" w:rsidRPr="005B63B0">
          <w:rPr>
            <w:rFonts w:ascii="Calibri" w:eastAsia="Calibri" w:hAnsi="Calibri" w:cs="Arial"/>
            <w:iCs/>
            <w:color w:val="0563C1"/>
            <w:u w:val="single"/>
          </w:rPr>
          <w:t>https://www2.education.vic.gov.au/pal/expulsions/policy</w:t>
        </w:r>
      </w:hyperlink>
      <w:r w:rsidR="005B63B0" w:rsidRPr="005B63B0">
        <w:rPr>
          <w:rFonts w:ascii="Calibri" w:eastAsia="Calibri" w:hAnsi="Calibri" w:cs="Arial"/>
          <w:iCs/>
        </w:rPr>
        <w:t xml:space="preserve"> </w:t>
      </w:r>
    </w:p>
    <w:p w14:paraId="38F20FC7" w14:textId="056A095B" w:rsidR="005B63B0" w:rsidRDefault="00867CAE" w:rsidP="00BA3E03">
      <w:pPr>
        <w:numPr>
          <w:ilvl w:val="0"/>
          <w:numId w:val="15"/>
        </w:numPr>
        <w:contextualSpacing/>
        <w:jc w:val="both"/>
        <w:rPr>
          <w:rFonts w:ascii="Calibri" w:eastAsia="Calibri" w:hAnsi="Calibri" w:cs="Arial"/>
          <w:iCs/>
        </w:rPr>
      </w:pPr>
      <w:hyperlink r:id="rId18" w:history="1">
        <w:r w:rsidR="005B63B0" w:rsidRPr="005B63B0">
          <w:rPr>
            <w:rFonts w:ascii="Calibri" w:eastAsia="Calibri" w:hAnsi="Calibri" w:cs="Arial"/>
            <w:iCs/>
            <w:color w:val="0563C1"/>
            <w:u w:val="single"/>
          </w:rPr>
          <w:t>https://www2.education.vic.gov.au/pal/restraint-seclusion/policy</w:t>
        </w:r>
      </w:hyperlink>
      <w:r w:rsidR="005B63B0" w:rsidRPr="005B63B0">
        <w:rPr>
          <w:rFonts w:ascii="Calibri" w:eastAsia="Calibri" w:hAnsi="Calibri" w:cs="Arial"/>
          <w:iCs/>
        </w:rPr>
        <w:t xml:space="preserve"> </w:t>
      </w:r>
    </w:p>
    <w:p w14:paraId="4FF5A3C7" w14:textId="77777777" w:rsidR="003469AE" w:rsidRPr="005B63B0" w:rsidRDefault="003469AE" w:rsidP="003469AE">
      <w:pPr>
        <w:ind w:left="720"/>
        <w:contextualSpacing/>
        <w:jc w:val="both"/>
        <w:rPr>
          <w:rFonts w:ascii="Calibri" w:eastAsia="Calibri" w:hAnsi="Calibri" w:cs="Arial"/>
          <w:iCs/>
        </w:rPr>
      </w:pPr>
    </w:p>
    <w:p w14:paraId="39540D26" w14:textId="77777777" w:rsidR="005B63B0" w:rsidRPr="005B63B0" w:rsidRDefault="00867CAE" w:rsidP="005B63B0">
      <w:pPr>
        <w:jc w:val="both"/>
        <w:rPr>
          <w:rFonts w:ascii="Calibri" w:eastAsia="Calibri" w:hAnsi="Calibri" w:cs="Arial"/>
          <w:b/>
          <w:bCs/>
          <w:sz w:val="18"/>
          <w:szCs w:val="18"/>
          <w:lang w:eastAsia="en-AU"/>
        </w:rPr>
      </w:pPr>
      <w:hyperlink w:history="1"/>
      <w:bookmarkStart w:id="1" w:name="_Hlk54012011"/>
      <w:r w:rsidR="005B63B0" w:rsidRPr="005B63B0">
        <w:rPr>
          <w:rFonts w:ascii="Calibri" w:eastAsia="Calibri" w:hAnsi="Calibri" w:cs="Arial"/>
          <w:iCs/>
        </w:rPr>
        <w:t>In line with Ministerial Order 1125, no student aged 8 or younger will be expelled without the approval of the Secretary of the Department of Education and Training.</w:t>
      </w:r>
      <w:bookmarkEnd w:id="1"/>
    </w:p>
    <w:p w14:paraId="68894C0F" w14:textId="11B26A4A" w:rsidR="005B63B0" w:rsidRPr="005B63B0" w:rsidRDefault="005B63B0" w:rsidP="005B63B0">
      <w:pPr>
        <w:rPr>
          <w:rFonts w:ascii="Calibri" w:eastAsia="Calibri" w:hAnsi="Calibri" w:cs="Arial"/>
          <w:lang w:eastAsia="en-AU"/>
        </w:rPr>
      </w:pPr>
      <w:r w:rsidRPr="005B63B0">
        <w:rPr>
          <w:rFonts w:ascii="Calibri" w:eastAsia="Calibri" w:hAnsi="Calibri" w:cs="Arial"/>
          <w:lang w:eastAsia="en-AU"/>
        </w:rPr>
        <w:t xml:space="preserve">The Principal of </w:t>
      </w:r>
      <w:r w:rsidR="003469AE">
        <w:rPr>
          <w:rFonts w:ascii="Calibri" w:eastAsia="Calibri" w:hAnsi="Calibri" w:cs="Arial"/>
          <w:lang w:eastAsia="en-AU"/>
        </w:rPr>
        <w:t>Belmont Primary School</w:t>
      </w:r>
      <w:r w:rsidRPr="005B63B0">
        <w:rPr>
          <w:rFonts w:ascii="Calibri" w:eastAsia="Calibri" w:hAnsi="Calibri" w:cs="Arial"/>
          <w:lang w:eastAsia="en-AU"/>
        </w:rPr>
        <w:t xml:space="preserve"> is responsible for ensuring all suspensions and expulsions are recorded on CASES21. </w:t>
      </w:r>
    </w:p>
    <w:p w14:paraId="7637D2CF" w14:textId="77777777" w:rsidR="005B63B0" w:rsidRPr="005B63B0" w:rsidRDefault="005B63B0" w:rsidP="005B63B0">
      <w:pPr>
        <w:jc w:val="both"/>
        <w:rPr>
          <w:rFonts w:ascii="Calibri" w:eastAsia="Calibri" w:hAnsi="Calibri" w:cs="Arial"/>
        </w:rPr>
      </w:pPr>
      <w:r w:rsidRPr="005B63B0">
        <w:rPr>
          <w:rFonts w:ascii="Calibri" w:eastAsia="Calibri" w:hAnsi="Calibri" w:cs="Arial"/>
        </w:rPr>
        <w:t>Corporal punishment is prohibited by law and will not be used in any circumstance at our school.</w:t>
      </w:r>
    </w:p>
    <w:p w14:paraId="569F3699" w14:textId="04A45833" w:rsidR="005B63B0" w:rsidRDefault="005B63B0" w:rsidP="00BA3E03">
      <w:pPr>
        <w:numPr>
          <w:ilvl w:val="0"/>
          <w:numId w:val="9"/>
        </w:numPr>
        <w:ind w:left="714" w:hanging="357"/>
        <w:contextualSpacing/>
        <w:jc w:val="both"/>
        <w:outlineLvl w:val="2"/>
        <w:rPr>
          <w:rFonts w:ascii="Calibri Light" w:eastAsia="Yu Gothic Light" w:hAnsi="Calibri Light" w:cs="Times New Roman"/>
          <w:b/>
          <w:color w:val="000000"/>
          <w:sz w:val="24"/>
          <w:szCs w:val="24"/>
        </w:rPr>
      </w:pPr>
      <w:r w:rsidRPr="005B63B0">
        <w:rPr>
          <w:rFonts w:ascii="Calibri Light" w:eastAsia="Yu Gothic Light" w:hAnsi="Calibri Light" w:cs="Times New Roman"/>
          <w:b/>
          <w:color w:val="000000"/>
          <w:sz w:val="24"/>
          <w:szCs w:val="24"/>
        </w:rPr>
        <w:t xml:space="preserve">Engaging with families </w:t>
      </w:r>
    </w:p>
    <w:p w14:paraId="2FD862A9" w14:textId="77777777" w:rsidR="003469AE" w:rsidRPr="005B63B0" w:rsidRDefault="003469AE" w:rsidP="003469AE">
      <w:pPr>
        <w:ind w:left="714"/>
        <w:contextualSpacing/>
        <w:jc w:val="both"/>
        <w:outlineLvl w:val="2"/>
        <w:rPr>
          <w:rFonts w:ascii="Calibri Light" w:eastAsia="Yu Gothic Light" w:hAnsi="Calibri Light" w:cs="Times New Roman"/>
          <w:b/>
          <w:color w:val="000000"/>
          <w:sz w:val="8"/>
          <w:szCs w:val="8"/>
        </w:rPr>
      </w:pPr>
    </w:p>
    <w:p w14:paraId="34FE7EE6" w14:textId="46D647F4" w:rsidR="005B63B0" w:rsidRPr="005B63B0" w:rsidRDefault="008501A4" w:rsidP="005B63B0">
      <w:pPr>
        <w:jc w:val="both"/>
        <w:rPr>
          <w:rFonts w:ascii="Arial" w:eastAsia="Calibri" w:hAnsi="Arial" w:cs="Arial"/>
          <w:color w:val="000000"/>
        </w:rPr>
      </w:pPr>
      <w:r>
        <w:rPr>
          <w:rFonts w:ascii="Calibri" w:eastAsia="Calibri" w:hAnsi="Calibri" w:cs="Arial"/>
        </w:rPr>
        <w:t>Belmont Primary School</w:t>
      </w:r>
      <w:r w:rsidR="005B63B0" w:rsidRPr="005B63B0">
        <w:rPr>
          <w:rFonts w:ascii="Calibri" w:eastAsia="Calibri" w:hAnsi="Calibri" w:cs="Arial"/>
        </w:rPr>
        <w:t xml:space="preserve"> values the input of parents and carers, and we will strive to support families to engage in their child’s learning and build their capacity as active learners. We aim to be partners in learning with parents and carers in our school community.</w:t>
      </w:r>
    </w:p>
    <w:p w14:paraId="225705F0" w14:textId="77777777" w:rsidR="005B63B0" w:rsidRPr="005B63B0" w:rsidRDefault="005B63B0" w:rsidP="005B63B0">
      <w:pPr>
        <w:jc w:val="both"/>
        <w:rPr>
          <w:rFonts w:ascii="Calibri" w:eastAsia="Calibri" w:hAnsi="Calibri" w:cs="Arial"/>
        </w:rPr>
      </w:pPr>
      <w:r w:rsidRPr="005B63B0">
        <w:rPr>
          <w:rFonts w:ascii="Calibri" w:eastAsia="Calibri" w:hAnsi="Calibri" w:cs="Arial"/>
        </w:rPr>
        <w:t>We work hard to create successful partnerships with parents and carers by:</w:t>
      </w:r>
    </w:p>
    <w:p w14:paraId="7F8B8D7E" w14:textId="77777777" w:rsidR="005B63B0" w:rsidRPr="005B63B0" w:rsidRDefault="005B63B0" w:rsidP="00BA3E03">
      <w:pPr>
        <w:numPr>
          <w:ilvl w:val="0"/>
          <w:numId w:val="7"/>
        </w:numPr>
        <w:contextualSpacing/>
        <w:jc w:val="both"/>
        <w:rPr>
          <w:rFonts w:ascii="Calibri" w:eastAsia="Calibri" w:hAnsi="Calibri" w:cs="Arial"/>
        </w:rPr>
      </w:pPr>
      <w:r w:rsidRPr="005B63B0">
        <w:rPr>
          <w:rFonts w:ascii="Calibri" w:eastAsia="Calibri" w:hAnsi="Calibri" w:cs="Arial"/>
        </w:rPr>
        <w:t>ensuring that all parents have access to our school policies and procedures, available on our school website</w:t>
      </w:r>
    </w:p>
    <w:p w14:paraId="27C01BA7" w14:textId="77777777" w:rsidR="005B63B0" w:rsidRPr="005B63B0" w:rsidRDefault="005B63B0" w:rsidP="00BA3E03">
      <w:pPr>
        <w:numPr>
          <w:ilvl w:val="0"/>
          <w:numId w:val="7"/>
        </w:numPr>
        <w:contextualSpacing/>
        <w:jc w:val="both"/>
        <w:rPr>
          <w:rFonts w:ascii="Calibri" w:eastAsia="Calibri" w:hAnsi="Calibri" w:cs="Arial"/>
        </w:rPr>
      </w:pPr>
      <w:r w:rsidRPr="005B63B0">
        <w:rPr>
          <w:rFonts w:ascii="Calibri" w:eastAsia="Calibri" w:hAnsi="Calibri" w:cs="Arial"/>
        </w:rPr>
        <w:t>maintaining an open, respectful line of communication between parents and staff, supported by our Communicating with School Staff policy.</w:t>
      </w:r>
    </w:p>
    <w:p w14:paraId="0FF19955" w14:textId="77777777" w:rsidR="005B63B0" w:rsidRPr="005B63B0" w:rsidRDefault="005B63B0" w:rsidP="00BA3E03">
      <w:pPr>
        <w:numPr>
          <w:ilvl w:val="0"/>
          <w:numId w:val="7"/>
        </w:numPr>
        <w:contextualSpacing/>
        <w:jc w:val="both"/>
        <w:rPr>
          <w:rFonts w:ascii="Calibri" w:eastAsia="Calibri" w:hAnsi="Calibri" w:cs="Arial"/>
        </w:rPr>
      </w:pPr>
      <w:r w:rsidRPr="005B63B0">
        <w:rPr>
          <w:rFonts w:ascii="Calibri" w:eastAsia="Calibri" w:hAnsi="Calibri" w:cs="Arial"/>
        </w:rPr>
        <w:t>providing parent volunteer opportunities so that families can contribute to school activities</w:t>
      </w:r>
    </w:p>
    <w:p w14:paraId="4294062E" w14:textId="77777777" w:rsidR="005B63B0" w:rsidRPr="005B63B0" w:rsidRDefault="005B63B0" w:rsidP="00BA3E03">
      <w:pPr>
        <w:numPr>
          <w:ilvl w:val="0"/>
          <w:numId w:val="7"/>
        </w:numPr>
        <w:contextualSpacing/>
        <w:jc w:val="both"/>
        <w:rPr>
          <w:rFonts w:ascii="Calibri" w:eastAsia="Calibri" w:hAnsi="Calibri" w:cs="Arial"/>
        </w:rPr>
      </w:pPr>
      <w:r w:rsidRPr="005B63B0">
        <w:rPr>
          <w:rFonts w:ascii="Calibri" w:eastAsia="Calibri" w:hAnsi="Calibri" w:cs="Calibri"/>
          <w:color w:val="000000"/>
        </w:rPr>
        <w:t xml:space="preserve">involving families with homework and other curriculum-related activities </w:t>
      </w:r>
    </w:p>
    <w:p w14:paraId="43BDE44F" w14:textId="77777777" w:rsidR="005B63B0" w:rsidRPr="005B63B0" w:rsidRDefault="005B63B0" w:rsidP="00BA3E03">
      <w:pPr>
        <w:numPr>
          <w:ilvl w:val="0"/>
          <w:numId w:val="7"/>
        </w:numPr>
        <w:contextualSpacing/>
        <w:jc w:val="both"/>
        <w:rPr>
          <w:rFonts w:ascii="Calibri" w:eastAsia="Calibri" w:hAnsi="Calibri" w:cs="Arial"/>
        </w:rPr>
      </w:pPr>
      <w:r w:rsidRPr="005B63B0">
        <w:rPr>
          <w:rFonts w:ascii="Calibri" w:eastAsia="Calibri" w:hAnsi="Calibri" w:cs="Arial"/>
        </w:rPr>
        <w:t>involving families in school decision making</w:t>
      </w:r>
    </w:p>
    <w:p w14:paraId="66EC7D1E" w14:textId="77777777" w:rsidR="005B63B0" w:rsidRPr="005B63B0" w:rsidRDefault="005B63B0" w:rsidP="00BA3E03">
      <w:pPr>
        <w:numPr>
          <w:ilvl w:val="0"/>
          <w:numId w:val="7"/>
        </w:numPr>
        <w:contextualSpacing/>
        <w:jc w:val="both"/>
        <w:rPr>
          <w:rFonts w:ascii="Calibri" w:eastAsia="Calibri" w:hAnsi="Calibri" w:cs="Arial"/>
        </w:rPr>
      </w:pPr>
      <w:r w:rsidRPr="005B63B0">
        <w:rPr>
          <w:rFonts w:ascii="Calibri" w:eastAsia="Calibri" w:hAnsi="Calibri" w:cs="Arial"/>
        </w:rPr>
        <w:t>coordinating resources and services from the community for families</w:t>
      </w:r>
    </w:p>
    <w:p w14:paraId="1988E09C" w14:textId="0BE0BD97" w:rsidR="005B63B0" w:rsidRDefault="005B63B0" w:rsidP="00BA3E03">
      <w:pPr>
        <w:numPr>
          <w:ilvl w:val="0"/>
          <w:numId w:val="7"/>
        </w:numPr>
        <w:contextualSpacing/>
        <w:jc w:val="both"/>
        <w:rPr>
          <w:rFonts w:ascii="Calibri" w:eastAsia="Calibri" w:hAnsi="Calibri" w:cs="Arial"/>
        </w:rPr>
      </w:pPr>
      <w:r w:rsidRPr="005B63B0">
        <w:rPr>
          <w:rFonts w:ascii="Calibri" w:eastAsia="Calibri" w:hAnsi="Calibri" w:cs="Arial"/>
        </w:rPr>
        <w:t xml:space="preserve">including families in Student Support </w:t>
      </w:r>
      <w:r w:rsidR="00413850" w:rsidRPr="005B63B0">
        <w:rPr>
          <w:rFonts w:ascii="Calibri" w:eastAsia="Calibri" w:hAnsi="Calibri" w:cs="Arial"/>
        </w:rPr>
        <w:t>Groups and</w:t>
      </w:r>
      <w:r w:rsidRPr="005B63B0">
        <w:rPr>
          <w:rFonts w:ascii="Calibri" w:eastAsia="Calibri" w:hAnsi="Calibri" w:cs="Arial"/>
        </w:rPr>
        <w:t xml:space="preserve"> developing individual plans for students. </w:t>
      </w:r>
    </w:p>
    <w:p w14:paraId="5DA40D5D" w14:textId="77777777" w:rsidR="008501A4" w:rsidRPr="005B63B0" w:rsidRDefault="008501A4" w:rsidP="008501A4">
      <w:pPr>
        <w:ind w:left="720"/>
        <w:contextualSpacing/>
        <w:jc w:val="both"/>
        <w:rPr>
          <w:rFonts w:ascii="Calibri" w:eastAsia="Calibri" w:hAnsi="Calibri" w:cs="Arial"/>
        </w:rPr>
      </w:pPr>
    </w:p>
    <w:p w14:paraId="331D8C0D" w14:textId="79A196B4" w:rsidR="005B63B0" w:rsidRDefault="005B63B0" w:rsidP="00BA3E03">
      <w:pPr>
        <w:numPr>
          <w:ilvl w:val="0"/>
          <w:numId w:val="9"/>
        </w:numPr>
        <w:ind w:left="714" w:hanging="357"/>
        <w:contextualSpacing/>
        <w:jc w:val="both"/>
        <w:outlineLvl w:val="2"/>
        <w:rPr>
          <w:rFonts w:ascii="Calibri Light" w:eastAsia="Yu Gothic Light" w:hAnsi="Calibri Light" w:cs="Times New Roman"/>
          <w:b/>
          <w:color w:val="000000"/>
          <w:sz w:val="24"/>
          <w:szCs w:val="24"/>
        </w:rPr>
      </w:pPr>
      <w:r w:rsidRPr="005B63B0">
        <w:rPr>
          <w:rFonts w:ascii="Calibri Light" w:eastAsia="Yu Gothic Light" w:hAnsi="Calibri Light" w:cs="Times New Roman"/>
          <w:b/>
          <w:color w:val="000000"/>
          <w:sz w:val="24"/>
          <w:szCs w:val="24"/>
        </w:rPr>
        <w:t xml:space="preserve">Evaluation </w:t>
      </w:r>
    </w:p>
    <w:p w14:paraId="471F6323" w14:textId="77777777" w:rsidR="008501A4" w:rsidRPr="005B63B0" w:rsidRDefault="008501A4" w:rsidP="008501A4">
      <w:pPr>
        <w:ind w:left="714"/>
        <w:contextualSpacing/>
        <w:jc w:val="both"/>
        <w:outlineLvl w:val="2"/>
        <w:rPr>
          <w:rFonts w:ascii="Calibri Light" w:eastAsia="Yu Gothic Light" w:hAnsi="Calibri Light" w:cs="Times New Roman"/>
          <w:b/>
          <w:color w:val="000000"/>
          <w:sz w:val="8"/>
          <w:szCs w:val="8"/>
        </w:rPr>
      </w:pPr>
    </w:p>
    <w:p w14:paraId="0F929E3A" w14:textId="761146CF" w:rsidR="005B63B0" w:rsidRPr="005B63B0" w:rsidRDefault="008501A4" w:rsidP="005B63B0">
      <w:pPr>
        <w:jc w:val="both"/>
        <w:rPr>
          <w:rFonts w:ascii="Calibri" w:eastAsia="Calibri" w:hAnsi="Calibri" w:cs="Arial"/>
        </w:rPr>
      </w:pPr>
      <w:r>
        <w:rPr>
          <w:rFonts w:ascii="Calibri" w:eastAsia="Calibri" w:hAnsi="Calibri" w:cs="Arial"/>
        </w:rPr>
        <w:t>Belmont Primary School</w:t>
      </w:r>
      <w:r w:rsidR="005B63B0" w:rsidRPr="005B63B0">
        <w:rPr>
          <w:rFonts w:ascii="Calibri" w:eastAsia="Calibri" w:hAnsi="Calibri" w:cs="Arial"/>
        </w:rPr>
        <w:t xml:space="preserve"> will collect data each year to understand the frequency and types of wellbeing issues that are experienced by our students so that we can measure the success or otherwise of our </w:t>
      </w:r>
      <w:r w:rsidR="00413850" w:rsidRPr="005B63B0">
        <w:rPr>
          <w:rFonts w:ascii="Calibri" w:eastAsia="Calibri" w:hAnsi="Calibri" w:cs="Arial"/>
        </w:rPr>
        <w:t>school-based</w:t>
      </w:r>
      <w:r w:rsidR="005B63B0" w:rsidRPr="005B63B0">
        <w:rPr>
          <w:rFonts w:ascii="Calibri" w:eastAsia="Calibri" w:hAnsi="Calibri" w:cs="Arial"/>
        </w:rPr>
        <w:t xml:space="preserve"> strategies and identify emerging trends or needs.</w:t>
      </w:r>
    </w:p>
    <w:p w14:paraId="06CCBFD6" w14:textId="77777777" w:rsidR="005B63B0" w:rsidRPr="005B63B0" w:rsidRDefault="005B63B0" w:rsidP="005B63B0">
      <w:pPr>
        <w:jc w:val="both"/>
        <w:rPr>
          <w:rFonts w:ascii="Calibri" w:eastAsia="Calibri" w:hAnsi="Calibri" w:cs="Arial"/>
        </w:rPr>
      </w:pPr>
      <w:r w:rsidRPr="005B63B0">
        <w:rPr>
          <w:rFonts w:ascii="Calibri" w:eastAsia="Calibri" w:hAnsi="Calibri" w:cs="Arial"/>
        </w:rPr>
        <w:t>Sources of data that will be assessed on an annual basis include:</w:t>
      </w:r>
    </w:p>
    <w:p w14:paraId="77E82106" w14:textId="77777777" w:rsidR="005B63B0" w:rsidRPr="005B63B0" w:rsidRDefault="005B63B0" w:rsidP="00BA3E03">
      <w:pPr>
        <w:numPr>
          <w:ilvl w:val="0"/>
          <w:numId w:val="8"/>
        </w:numPr>
        <w:contextualSpacing/>
        <w:jc w:val="both"/>
        <w:rPr>
          <w:rFonts w:ascii="Calibri" w:eastAsia="Calibri" w:hAnsi="Calibri" w:cs="Arial"/>
        </w:rPr>
      </w:pPr>
      <w:r w:rsidRPr="005B63B0">
        <w:rPr>
          <w:rFonts w:ascii="Calibri" w:eastAsia="Calibri" w:hAnsi="Calibri" w:cs="Arial"/>
        </w:rPr>
        <w:t>student survey data</w:t>
      </w:r>
    </w:p>
    <w:p w14:paraId="1F47CA6F" w14:textId="77777777" w:rsidR="005B63B0" w:rsidRPr="005B63B0" w:rsidRDefault="005B63B0" w:rsidP="00BA3E03">
      <w:pPr>
        <w:numPr>
          <w:ilvl w:val="0"/>
          <w:numId w:val="8"/>
        </w:numPr>
        <w:contextualSpacing/>
        <w:jc w:val="both"/>
        <w:rPr>
          <w:rFonts w:ascii="Calibri" w:eastAsia="Calibri" w:hAnsi="Calibri" w:cs="Arial"/>
        </w:rPr>
      </w:pPr>
      <w:r w:rsidRPr="005B63B0">
        <w:rPr>
          <w:rFonts w:ascii="Calibri" w:eastAsia="Calibri" w:hAnsi="Calibri" w:cs="Arial"/>
        </w:rPr>
        <w:t>incidents data</w:t>
      </w:r>
    </w:p>
    <w:p w14:paraId="202DC37E" w14:textId="77777777" w:rsidR="005B63B0" w:rsidRPr="005B63B0" w:rsidRDefault="005B63B0" w:rsidP="00BA3E03">
      <w:pPr>
        <w:numPr>
          <w:ilvl w:val="0"/>
          <w:numId w:val="8"/>
        </w:numPr>
        <w:contextualSpacing/>
        <w:jc w:val="both"/>
        <w:rPr>
          <w:rFonts w:ascii="Calibri" w:eastAsia="Calibri" w:hAnsi="Calibri" w:cs="Arial"/>
        </w:rPr>
      </w:pPr>
      <w:r w:rsidRPr="005B63B0">
        <w:rPr>
          <w:rFonts w:ascii="Calibri" w:eastAsia="Calibri" w:hAnsi="Calibri" w:cs="Arial"/>
        </w:rPr>
        <w:t>school reports</w:t>
      </w:r>
    </w:p>
    <w:p w14:paraId="16B170F9" w14:textId="77777777" w:rsidR="005B63B0" w:rsidRPr="005B63B0" w:rsidRDefault="005B63B0" w:rsidP="00BA3E03">
      <w:pPr>
        <w:numPr>
          <w:ilvl w:val="0"/>
          <w:numId w:val="8"/>
        </w:numPr>
        <w:contextualSpacing/>
        <w:jc w:val="both"/>
        <w:rPr>
          <w:rFonts w:ascii="Calibri" w:eastAsia="Calibri" w:hAnsi="Calibri" w:cs="Arial"/>
        </w:rPr>
      </w:pPr>
      <w:r w:rsidRPr="005B63B0">
        <w:rPr>
          <w:rFonts w:ascii="Calibri" w:eastAsia="Calibri" w:hAnsi="Calibri" w:cs="Arial"/>
        </w:rPr>
        <w:t>parent survey</w:t>
      </w:r>
    </w:p>
    <w:p w14:paraId="3047BCC7" w14:textId="77777777" w:rsidR="005B63B0" w:rsidRPr="005B63B0" w:rsidRDefault="005B63B0" w:rsidP="00BA3E03">
      <w:pPr>
        <w:numPr>
          <w:ilvl w:val="0"/>
          <w:numId w:val="8"/>
        </w:numPr>
        <w:contextualSpacing/>
        <w:jc w:val="both"/>
        <w:rPr>
          <w:rFonts w:ascii="Calibri" w:eastAsia="Calibri" w:hAnsi="Calibri" w:cs="Arial"/>
        </w:rPr>
      </w:pPr>
      <w:r w:rsidRPr="005B63B0">
        <w:rPr>
          <w:rFonts w:ascii="Calibri" w:eastAsia="Calibri" w:hAnsi="Calibri" w:cs="Arial"/>
        </w:rPr>
        <w:t>case management</w:t>
      </w:r>
    </w:p>
    <w:p w14:paraId="4B21DA3C" w14:textId="77777777" w:rsidR="005B63B0" w:rsidRPr="005B63B0" w:rsidRDefault="005B63B0" w:rsidP="00BA3E03">
      <w:pPr>
        <w:numPr>
          <w:ilvl w:val="0"/>
          <w:numId w:val="8"/>
        </w:numPr>
        <w:contextualSpacing/>
        <w:jc w:val="both"/>
        <w:rPr>
          <w:rFonts w:ascii="Calibri" w:eastAsia="Calibri" w:hAnsi="Calibri" w:cs="Arial"/>
        </w:rPr>
      </w:pPr>
      <w:r w:rsidRPr="005B63B0">
        <w:rPr>
          <w:rFonts w:ascii="Calibri" w:eastAsia="Calibri" w:hAnsi="Calibri" w:cs="Arial"/>
        </w:rPr>
        <w:t>CASES21, including attendance and absence data</w:t>
      </w:r>
    </w:p>
    <w:p w14:paraId="6CBE159F" w14:textId="2FC9C085" w:rsidR="005B63B0" w:rsidRDefault="005B63B0" w:rsidP="00BA3E03">
      <w:pPr>
        <w:numPr>
          <w:ilvl w:val="0"/>
          <w:numId w:val="8"/>
        </w:numPr>
        <w:contextualSpacing/>
        <w:jc w:val="both"/>
        <w:rPr>
          <w:rFonts w:ascii="Calibri" w:eastAsia="Calibri" w:hAnsi="Calibri" w:cs="Arial"/>
        </w:rPr>
      </w:pPr>
      <w:r w:rsidRPr="005B63B0">
        <w:rPr>
          <w:rFonts w:ascii="Calibri" w:eastAsia="Calibri" w:hAnsi="Calibri" w:cs="Arial"/>
        </w:rPr>
        <w:t xml:space="preserve">SOCS </w:t>
      </w:r>
    </w:p>
    <w:p w14:paraId="69EB8528" w14:textId="77777777" w:rsidR="008501A4" w:rsidRPr="005B63B0" w:rsidRDefault="008501A4" w:rsidP="008501A4">
      <w:pPr>
        <w:ind w:left="720"/>
        <w:contextualSpacing/>
        <w:jc w:val="both"/>
        <w:rPr>
          <w:rFonts w:ascii="Calibri" w:eastAsia="Calibri" w:hAnsi="Calibri" w:cs="Arial"/>
        </w:rPr>
      </w:pPr>
    </w:p>
    <w:p w14:paraId="53506F32" w14:textId="7F5C8C68" w:rsidR="005B63B0" w:rsidRDefault="008501A4" w:rsidP="005B63B0">
      <w:pPr>
        <w:jc w:val="both"/>
        <w:rPr>
          <w:rFonts w:ascii="Calibri" w:eastAsia="Calibri" w:hAnsi="Calibri" w:cs="Arial"/>
        </w:rPr>
      </w:pPr>
      <w:r w:rsidRPr="008501A4">
        <w:rPr>
          <w:rFonts w:ascii="Calibri" w:eastAsia="Calibri" w:hAnsi="Calibri" w:cs="Arial"/>
        </w:rPr>
        <w:t xml:space="preserve">Belmont Primary School </w:t>
      </w:r>
      <w:r w:rsidR="005B63B0" w:rsidRPr="005B63B0">
        <w:rPr>
          <w:rFonts w:ascii="Calibri" w:eastAsia="Calibri" w:hAnsi="Calibri" w:cs="Arial"/>
        </w:rPr>
        <w:t xml:space="preserve">will also regularly monitor available data dashboards to ensure any wellbeing or engagement issues are acted upon in a timely manner and any intervention occurs as soon as possible. </w:t>
      </w:r>
    </w:p>
    <w:p w14:paraId="4FC6A382" w14:textId="52BF8300" w:rsidR="005B63B0" w:rsidRDefault="005B63B0" w:rsidP="0094702C">
      <w:pPr>
        <w:keepNext/>
        <w:keepLines/>
        <w:spacing w:before="40" w:after="120" w:line="240" w:lineRule="auto"/>
        <w:outlineLvl w:val="1"/>
        <w:rPr>
          <w:rFonts w:eastAsia="Times New Roman" w:cstheme="minorHAnsi"/>
          <w:b/>
          <w:color w:val="004C97"/>
          <w:sz w:val="28"/>
          <w:szCs w:val="24"/>
          <w:lang w:val="en-GB"/>
        </w:rPr>
      </w:pPr>
      <w:r w:rsidRPr="005B63B0">
        <w:rPr>
          <w:rFonts w:eastAsia="Times New Roman" w:cstheme="minorHAnsi"/>
          <w:b/>
          <w:color w:val="004C97"/>
          <w:sz w:val="28"/>
          <w:szCs w:val="24"/>
          <w:lang w:val="en-GB"/>
        </w:rPr>
        <w:t>C</w:t>
      </w:r>
      <w:r w:rsidR="0094702C">
        <w:rPr>
          <w:rFonts w:eastAsia="Times New Roman" w:cstheme="minorHAnsi"/>
          <w:b/>
          <w:color w:val="004C97"/>
          <w:sz w:val="28"/>
          <w:szCs w:val="24"/>
          <w:lang w:val="en-GB"/>
        </w:rPr>
        <w:t>ommunication</w:t>
      </w:r>
    </w:p>
    <w:p w14:paraId="4EAB0658" w14:textId="29483900" w:rsidR="005B63B0" w:rsidRPr="005B63B0" w:rsidRDefault="005B63B0" w:rsidP="005B63B0">
      <w:pPr>
        <w:rPr>
          <w:rFonts w:ascii="Calibri" w:eastAsia="Calibri" w:hAnsi="Calibri" w:cs="Arial"/>
        </w:rPr>
      </w:pPr>
      <w:r w:rsidRPr="005B63B0">
        <w:rPr>
          <w:rFonts w:ascii="Calibri" w:eastAsia="Calibri" w:hAnsi="Calibri" w:cs="Arial"/>
        </w:rPr>
        <w:t>This policy will be communicated to our school community in the following ways</w:t>
      </w:r>
      <w:r w:rsidR="008501A4" w:rsidRPr="008501A4">
        <w:rPr>
          <w:rFonts w:ascii="Calibri" w:eastAsia="Calibri" w:hAnsi="Calibri" w:cs="Arial"/>
        </w:rPr>
        <w:t xml:space="preserve">: </w:t>
      </w:r>
    </w:p>
    <w:p w14:paraId="121F309E" w14:textId="517CFE4C" w:rsidR="005B63B0" w:rsidRPr="005B63B0" w:rsidRDefault="005B63B0" w:rsidP="00BA3E03">
      <w:pPr>
        <w:numPr>
          <w:ilvl w:val="0"/>
          <w:numId w:val="14"/>
        </w:numPr>
        <w:contextualSpacing/>
        <w:rPr>
          <w:rFonts w:ascii="Calibri" w:eastAsia="Calibri" w:hAnsi="Calibri" w:cs="Arial"/>
        </w:rPr>
      </w:pPr>
      <w:r w:rsidRPr="005B63B0">
        <w:rPr>
          <w:rFonts w:ascii="Calibri" w:eastAsia="Calibri" w:hAnsi="Calibri" w:cs="Arial"/>
        </w:rPr>
        <w:t>Available publicly on our school’s website</w:t>
      </w:r>
    </w:p>
    <w:p w14:paraId="5198DE49" w14:textId="77777777" w:rsidR="005B63B0" w:rsidRPr="005B63B0" w:rsidRDefault="005B63B0" w:rsidP="00BA3E03">
      <w:pPr>
        <w:numPr>
          <w:ilvl w:val="0"/>
          <w:numId w:val="14"/>
        </w:numPr>
        <w:contextualSpacing/>
        <w:rPr>
          <w:rFonts w:ascii="Calibri" w:eastAsia="Calibri" w:hAnsi="Calibri" w:cs="Arial"/>
        </w:rPr>
      </w:pPr>
      <w:r w:rsidRPr="005B63B0">
        <w:rPr>
          <w:rFonts w:ascii="Calibri" w:eastAsia="Calibri" w:hAnsi="Calibri" w:cs="Arial"/>
        </w:rPr>
        <w:t>Included in staff induction processes</w:t>
      </w:r>
    </w:p>
    <w:p w14:paraId="48546445" w14:textId="77777777" w:rsidR="005B63B0" w:rsidRPr="005B63B0" w:rsidRDefault="005B63B0" w:rsidP="00BA3E03">
      <w:pPr>
        <w:numPr>
          <w:ilvl w:val="0"/>
          <w:numId w:val="14"/>
        </w:numPr>
        <w:contextualSpacing/>
        <w:rPr>
          <w:rFonts w:ascii="Calibri" w:eastAsia="Yu Mincho" w:hAnsi="Calibri" w:cs="Arial"/>
        </w:rPr>
      </w:pPr>
      <w:r w:rsidRPr="005B63B0">
        <w:rPr>
          <w:rFonts w:ascii="Calibri" w:eastAsia="Calibri" w:hAnsi="Calibri" w:cs="Arial"/>
        </w:rPr>
        <w:t>Included as annual reference in school newsletter</w:t>
      </w:r>
      <w:r w:rsidRPr="005B63B0">
        <w:rPr>
          <w:rFonts w:ascii="Calibri" w:eastAsia="Calibri" w:hAnsi="Calibri" w:cs="Calibri"/>
          <w:color w:val="2B579A"/>
          <w:shd w:val="clear" w:color="auto" w:fill="E6E6E6"/>
        </w:rPr>
        <w:t xml:space="preserve"> </w:t>
      </w:r>
    </w:p>
    <w:p w14:paraId="68978C9F" w14:textId="43348AF1" w:rsidR="005B63B0" w:rsidRDefault="005B63B0" w:rsidP="00BA3E03">
      <w:pPr>
        <w:numPr>
          <w:ilvl w:val="0"/>
          <w:numId w:val="14"/>
        </w:numPr>
        <w:contextualSpacing/>
        <w:jc w:val="both"/>
        <w:rPr>
          <w:rFonts w:ascii="Calibri" w:eastAsia="Calibri" w:hAnsi="Calibri" w:cs="Arial"/>
        </w:rPr>
      </w:pPr>
      <w:r w:rsidRPr="005B63B0">
        <w:rPr>
          <w:rFonts w:ascii="Calibri" w:eastAsia="Calibri" w:hAnsi="Calibri" w:cs="Arial"/>
        </w:rPr>
        <w:t>Made available in hard copy from school administration upon request</w:t>
      </w:r>
    </w:p>
    <w:p w14:paraId="51C31784" w14:textId="1C37DBB6" w:rsidR="008501A4" w:rsidRDefault="008501A4" w:rsidP="008501A4">
      <w:pPr>
        <w:ind w:left="720"/>
        <w:contextualSpacing/>
        <w:jc w:val="both"/>
        <w:rPr>
          <w:rFonts w:ascii="Calibri" w:eastAsia="Calibri" w:hAnsi="Calibri" w:cs="Arial"/>
        </w:rPr>
      </w:pPr>
    </w:p>
    <w:p w14:paraId="25F49F13" w14:textId="34875A18" w:rsidR="00CE3E40" w:rsidRDefault="00CE3E40" w:rsidP="008501A4">
      <w:pPr>
        <w:ind w:left="720"/>
        <w:contextualSpacing/>
        <w:jc w:val="both"/>
        <w:rPr>
          <w:rFonts w:ascii="Calibri" w:eastAsia="Calibri" w:hAnsi="Calibri" w:cs="Arial"/>
        </w:rPr>
      </w:pPr>
    </w:p>
    <w:p w14:paraId="47981B6B" w14:textId="3160A366" w:rsidR="00CE3E40" w:rsidRDefault="00CE3E40" w:rsidP="008501A4">
      <w:pPr>
        <w:ind w:left="720"/>
        <w:contextualSpacing/>
        <w:jc w:val="both"/>
        <w:rPr>
          <w:rFonts w:ascii="Calibri" w:eastAsia="Calibri" w:hAnsi="Calibri" w:cs="Arial"/>
        </w:rPr>
      </w:pPr>
    </w:p>
    <w:p w14:paraId="63695D7D" w14:textId="77777777" w:rsidR="00CE3E40" w:rsidRPr="005B63B0" w:rsidRDefault="00CE3E40" w:rsidP="008501A4">
      <w:pPr>
        <w:ind w:left="720"/>
        <w:contextualSpacing/>
        <w:jc w:val="both"/>
        <w:rPr>
          <w:rFonts w:ascii="Calibri" w:eastAsia="Calibri" w:hAnsi="Calibri" w:cs="Arial"/>
        </w:rPr>
      </w:pPr>
    </w:p>
    <w:p w14:paraId="18FA9CA3" w14:textId="77777777" w:rsidR="005B63B0" w:rsidRPr="005B63B0" w:rsidRDefault="005B63B0" w:rsidP="005B63B0">
      <w:pPr>
        <w:jc w:val="both"/>
        <w:rPr>
          <w:rFonts w:ascii="Calibri" w:eastAsia="Calibri" w:hAnsi="Calibri" w:cs="Arial"/>
        </w:rPr>
      </w:pPr>
      <w:r w:rsidRPr="005B63B0">
        <w:rPr>
          <w:rFonts w:ascii="Calibri" w:eastAsia="Calibri" w:hAnsi="Calibri" w:cs="Arial"/>
        </w:rPr>
        <w:t>Our school will also ensure it follows the mandatory parent/carer notification requirements with respect to suspensions and expulsions outlined in the Department’s policies at:</w:t>
      </w:r>
    </w:p>
    <w:p w14:paraId="6157C9C4" w14:textId="77777777" w:rsidR="005B63B0" w:rsidRPr="005B63B0" w:rsidRDefault="00867CAE" w:rsidP="00BA3E03">
      <w:pPr>
        <w:numPr>
          <w:ilvl w:val="0"/>
          <w:numId w:val="16"/>
        </w:numPr>
        <w:contextualSpacing/>
        <w:jc w:val="both"/>
        <w:rPr>
          <w:rFonts w:ascii="Calibri" w:eastAsia="Calibri" w:hAnsi="Calibri" w:cs="Arial"/>
        </w:rPr>
      </w:pPr>
      <w:hyperlink r:id="rId19" w:history="1">
        <w:r w:rsidR="005B63B0" w:rsidRPr="005B63B0">
          <w:rPr>
            <w:rFonts w:ascii="Calibri" w:eastAsia="Calibri" w:hAnsi="Calibri" w:cs="Arial"/>
            <w:color w:val="0563C1"/>
            <w:u w:val="single"/>
          </w:rPr>
          <w:t>Suspension process</w:t>
        </w:r>
      </w:hyperlink>
    </w:p>
    <w:p w14:paraId="7FE45903" w14:textId="446A063C" w:rsidR="005B63B0" w:rsidRPr="008501A4" w:rsidRDefault="00867CAE" w:rsidP="00BA3E03">
      <w:pPr>
        <w:numPr>
          <w:ilvl w:val="0"/>
          <w:numId w:val="16"/>
        </w:numPr>
        <w:contextualSpacing/>
        <w:jc w:val="both"/>
        <w:rPr>
          <w:rFonts w:ascii="Calibri" w:eastAsia="Calibri" w:hAnsi="Calibri" w:cs="Arial"/>
        </w:rPr>
      </w:pPr>
      <w:hyperlink r:id="rId20" w:history="1">
        <w:r w:rsidR="005B63B0" w:rsidRPr="005B63B0">
          <w:rPr>
            <w:rFonts w:ascii="Calibri" w:eastAsia="Calibri" w:hAnsi="Calibri" w:cs="Arial"/>
            <w:color w:val="0563C1"/>
            <w:u w:val="single"/>
          </w:rPr>
          <w:t>Expulsions - Decision</w:t>
        </w:r>
      </w:hyperlink>
    </w:p>
    <w:p w14:paraId="327DF920" w14:textId="77777777" w:rsidR="008501A4" w:rsidRPr="005B63B0" w:rsidRDefault="008501A4" w:rsidP="008501A4">
      <w:pPr>
        <w:ind w:left="720"/>
        <w:contextualSpacing/>
        <w:jc w:val="both"/>
        <w:rPr>
          <w:rFonts w:ascii="Calibri" w:eastAsia="Calibri" w:hAnsi="Calibri" w:cs="Arial"/>
        </w:rPr>
      </w:pPr>
    </w:p>
    <w:p w14:paraId="7637CF1C" w14:textId="77777777" w:rsidR="005B63B0" w:rsidRPr="005B63B0" w:rsidRDefault="005B63B0" w:rsidP="0094702C">
      <w:pPr>
        <w:keepNext/>
        <w:keepLines/>
        <w:spacing w:before="40" w:after="120" w:line="240" w:lineRule="auto"/>
        <w:outlineLvl w:val="1"/>
        <w:rPr>
          <w:rFonts w:eastAsia="Times New Roman" w:cstheme="minorHAnsi"/>
          <w:b/>
          <w:color w:val="004C97"/>
          <w:sz w:val="28"/>
          <w:szCs w:val="24"/>
          <w:lang w:val="en-GB"/>
        </w:rPr>
      </w:pPr>
      <w:r w:rsidRPr="005B63B0">
        <w:rPr>
          <w:rFonts w:eastAsia="Times New Roman" w:cstheme="minorHAnsi"/>
          <w:b/>
          <w:color w:val="004C97"/>
          <w:sz w:val="28"/>
          <w:szCs w:val="24"/>
          <w:lang w:val="en-GB"/>
        </w:rPr>
        <w:t>Further information and resources</w:t>
      </w:r>
    </w:p>
    <w:p w14:paraId="56114B4C" w14:textId="77777777" w:rsidR="005B63B0" w:rsidRPr="005B63B0" w:rsidRDefault="005B63B0" w:rsidP="005B63B0">
      <w:pPr>
        <w:jc w:val="both"/>
        <w:rPr>
          <w:rFonts w:ascii="Calibri" w:eastAsia="Calibri" w:hAnsi="Calibri" w:cs="Arial"/>
        </w:rPr>
      </w:pPr>
      <w:r w:rsidRPr="005B63B0">
        <w:rPr>
          <w:rFonts w:ascii="Calibri" w:eastAsia="Calibri" w:hAnsi="Calibri" w:cs="Arial"/>
        </w:rPr>
        <w:t>The following Department of Education and Training policies are relevant to this Student Engagement and Wellbeing Policy:</w:t>
      </w:r>
    </w:p>
    <w:p w14:paraId="708292A0" w14:textId="77777777" w:rsidR="005B63B0" w:rsidRPr="005B63B0" w:rsidRDefault="00867CAE" w:rsidP="00BA3E03">
      <w:pPr>
        <w:numPr>
          <w:ilvl w:val="0"/>
          <w:numId w:val="18"/>
        </w:numPr>
        <w:contextualSpacing/>
        <w:jc w:val="both"/>
        <w:rPr>
          <w:rFonts w:ascii="Calibri" w:eastAsia="Calibri" w:hAnsi="Calibri" w:cs="Arial"/>
        </w:rPr>
      </w:pPr>
      <w:hyperlink r:id="rId21" w:history="1">
        <w:r w:rsidR="005B63B0" w:rsidRPr="005B63B0">
          <w:rPr>
            <w:rFonts w:ascii="Calibri" w:eastAsia="Calibri" w:hAnsi="Calibri" w:cs="Arial"/>
            <w:color w:val="0563C1"/>
            <w:u w:val="single"/>
          </w:rPr>
          <w:t>Attendance</w:t>
        </w:r>
      </w:hyperlink>
    </w:p>
    <w:p w14:paraId="5C3FF32B" w14:textId="77777777" w:rsidR="005B63B0" w:rsidRPr="005B63B0" w:rsidRDefault="00867CAE" w:rsidP="00BA3E03">
      <w:pPr>
        <w:numPr>
          <w:ilvl w:val="0"/>
          <w:numId w:val="18"/>
        </w:numPr>
        <w:contextualSpacing/>
        <w:jc w:val="both"/>
        <w:rPr>
          <w:rFonts w:ascii="Calibri" w:eastAsia="Calibri" w:hAnsi="Calibri" w:cs="Arial"/>
        </w:rPr>
      </w:pPr>
      <w:hyperlink r:id="rId22" w:history="1">
        <w:r w:rsidR="005B63B0" w:rsidRPr="005B63B0">
          <w:rPr>
            <w:rFonts w:ascii="Calibri" w:eastAsia="Calibri" w:hAnsi="Calibri" w:cs="Arial"/>
            <w:color w:val="0563C1"/>
            <w:u w:val="single"/>
          </w:rPr>
          <w:t>Student Engagement</w:t>
        </w:r>
      </w:hyperlink>
    </w:p>
    <w:p w14:paraId="1C6099F5" w14:textId="77777777" w:rsidR="005B63B0" w:rsidRPr="005B63B0" w:rsidRDefault="00867CAE" w:rsidP="00BA3E03">
      <w:pPr>
        <w:numPr>
          <w:ilvl w:val="0"/>
          <w:numId w:val="18"/>
        </w:numPr>
        <w:contextualSpacing/>
        <w:jc w:val="both"/>
        <w:rPr>
          <w:rFonts w:ascii="Calibri" w:eastAsia="Calibri" w:hAnsi="Calibri" w:cs="Arial"/>
        </w:rPr>
      </w:pPr>
      <w:hyperlink r:id="rId23" w:history="1">
        <w:r w:rsidR="005B63B0" w:rsidRPr="005B63B0">
          <w:rPr>
            <w:rFonts w:ascii="Calibri" w:eastAsia="Calibri" w:hAnsi="Calibri" w:cs="Arial"/>
            <w:color w:val="0563C1"/>
            <w:u w:val="single"/>
          </w:rPr>
          <w:t>Child Safe Standards</w:t>
        </w:r>
      </w:hyperlink>
    </w:p>
    <w:p w14:paraId="40FEFD9B" w14:textId="77777777" w:rsidR="005B63B0" w:rsidRPr="005B63B0" w:rsidRDefault="00867CAE" w:rsidP="00BA3E03">
      <w:pPr>
        <w:numPr>
          <w:ilvl w:val="0"/>
          <w:numId w:val="18"/>
        </w:numPr>
        <w:contextualSpacing/>
        <w:jc w:val="both"/>
        <w:rPr>
          <w:rFonts w:ascii="Calibri" w:eastAsia="Calibri" w:hAnsi="Calibri" w:cs="Arial"/>
          <w:iCs/>
        </w:rPr>
      </w:pPr>
      <w:hyperlink r:id="rId24" w:history="1">
        <w:r w:rsidR="005B63B0" w:rsidRPr="005B63B0">
          <w:rPr>
            <w:rFonts w:ascii="Calibri" w:eastAsia="Calibri" w:hAnsi="Calibri" w:cs="Calibri"/>
            <w:iCs/>
            <w:color w:val="0563C1"/>
            <w:u w:val="single"/>
          </w:rPr>
          <w:t>Supporting Students in Out-of-Home Care</w:t>
        </w:r>
      </w:hyperlink>
    </w:p>
    <w:p w14:paraId="11540697" w14:textId="77777777" w:rsidR="005B63B0" w:rsidRPr="005B63B0" w:rsidRDefault="00867CAE" w:rsidP="00BA3E03">
      <w:pPr>
        <w:numPr>
          <w:ilvl w:val="0"/>
          <w:numId w:val="18"/>
        </w:numPr>
        <w:contextualSpacing/>
        <w:jc w:val="both"/>
        <w:rPr>
          <w:rFonts w:ascii="Calibri" w:eastAsia="Calibri" w:hAnsi="Calibri" w:cs="Arial"/>
          <w:iCs/>
        </w:rPr>
      </w:pPr>
      <w:hyperlink r:id="rId25" w:history="1">
        <w:r w:rsidR="005B63B0" w:rsidRPr="005B63B0">
          <w:rPr>
            <w:rFonts w:ascii="Calibri" w:eastAsia="Calibri" w:hAnsi="Calibri" w:cs="Calibri"/>
            <w:iCs/>
            <w:color w:val="0563C1"/>
            <w:u w:val="single"/>
          </w:rPr>
          <w:t>Students with Disability</w:t>
        </w:r>
      </w:hyperlink>
      <w:r w:rsidR="005B63B0" w:rsidRPr="005B63B0">
        <w:rPr>
          <w:rFonts w:ascii="Calibri" w:eastAsia="Calibri" w:hAnsi="Calibri" w:cs="Arial"/>
        </w:rPr>
        <w:t xml:space="preserve"> </w:t>
      </w:r>
    </w:p>
    <w:p w14:paraId="5F8D9C2E" w14:textId="77777777" w:rsidR="005B63B0" w:rsidRPr="005B63B0" w:rsidRDefault="00867CAE" w:rsidP="00BA3E03">
      <w:pPr>
        <w:numPr>
          <w:ilvl w:val="0"/>
          <w:numId w:val="18"/>
        </w:numPr>
        <w:contextualSpacing/>
        <w:jc w:val="both"/>
        <w:rPr>
          <w:rFonts w:ascii="Calibri" w:eastAsia="Calibri" w:hAnsi="Calibri" w:cs="Arial"/>
          <w:iCs/>
        </w:rPr>
      </w:pPr>
      <w:hyperlink r:id="rId26" w:history="1">
        <w:r w:rsidR="005B63B0" w:rsidRPr="005B63B0">
          <w:rPr>
            <w:rFonts w:ascii="Calibri" w:eastAsia="Calibri" w:hAnsi="Calibri" w:cs="Calibri"/>
            <w:iCs/>
            <w:color w:val="0563C1"/>
            <w:u w:val="single"/>
          </w:rPr>
          <w:t>LGBTIQ Student Support</w:t>
        </w:r>
      </w:hyperlink>
    </w:p>
    <w:p w14:paraId="56AD7BEF" w14:textId="77777777" w:rsidR="005B63B0" w:rsidRPr="005B63B0" w:rsidRDefault="00867CAE" w:rsidP="00BA3E03">
      <w:pPr>
        <w:numPr>
          <w:ilvl w:val="0"/>
          <w:numId w:val="18"/>
        </w:numPr>
        <w:contextualSpacing/>
        <w:jc w:val="both"/>
        <w:rPr>
          <w:rFonts w:ascii="Calibri" w:eastAsia="Calibri" w:hAnsi="Calibri" w:cs="Arial"/>
        </w:rPr>
      </w:pPr>
      <w:hyperlink r:id="rId27" w:history="1">
        <w:r w:rsidR="005B63B0" w:rsidRPr="005B63B0">
          <w:rPr>
            <w:rFonts w:ascii="Calibri" w:eastAsia="Calibri" w:hAnsi="Calibri" w:cs="Arial"/>
            <w:color w:val="0563C1"/>
            <w:u w:val="single"/>
          </w:rPr>
          <w:t>Behaviour - Students</w:t>
        </w:r>
      </w:hyperlink>
    </w:p>
    <w:p w14:paraId="587856E4" w14:textId="77777777" w:rsidR="005B63B0" w:rsidRPr="005B63B0" w:rsidRDefault="00867CAE" w:rsidP="00BA3E03">
      <w:pPr>
        <w:numPr>
          <w:ilvl w:val="0"/>
          <w:numId w:val="18"/>
        </w:numPr>
        <w:contextualSpacing/>
        <w:jc w:val="both"/>
        <w:rPr>
          <w:rFonts w:ascii="Calibri" w:eastAsia="Calibri" w:hAnsi="Calibri" w:cs="Arial"/>
        </w:rPr>
      </w:pPr>
      <w:hyperlink r:id="rId28" w:history="1">
        <w:r w:rsidR="005B63B0" w:rsidRPr="005B63B0">
          <w:rPr>
            <w:rFonts w:ascii="Calibri" w:eastAsia="Calibri" w:hAnsi="Calibri" w:cs="Arial"/>
            <w:color w:val="0563C1"/>
            <w:u w:val="single"/>
          </w:rPr>
          <w:t>Suspensions</w:t>
        </w:r>
      </w:hyperlink>
    </w:p>
    <w:p w14:paraId="1BAA4538" w14:textId="77777777" w:rsidR="005B63B0" w:rsidRPr="005B63B0" w:rsidRDefault="00867CAE" w:rsidP="00BA3E03">
      <w:pPr>
        <w:numPr>
          <w:ilvl w:val="0"/>
          <w:numId w:val="18"/>
        </w:numPr>
        <w:contextualSpacing/>
        <w:jc w:val="both"/>
        <w:rPr>
          <w:rFonts w:ascii="Calibri" w:eastAsia="Calibri" w:hAnsi="Calibri" w:cs="Arial"/>
        </w:rPr>
      </w:pPr>
      <w:hyperlink r:id="rId29" w:history="1">
        <w:r w:rsidR="005B63B0" w:rsidRPr="005B63B0">
          <w:rPr>
            <w:rFonts w:ascii="Calibri" w:eastAsia="Calibri" w:hAnsi="Calibri" w:cs="Arial"/>
            <w:color w:val="0563C1"/>
            <w:u w:val="single"/>
          </w:rPr>
          <w:t>Expulsions</w:t>
        </w:r>
      </w:hyperlink>
    </w:p>
    <w:p w14:paraId="6E2E2765" w14:textId="25CB057C" w:rsidR="005B63B0" w:rsidRPr="008501A4" w:rsidRDefault="00867CAE" w:rsidP="00BA3E03">
      <w:pPr>
        <w:numPr>
          <w:ilvl w:val="0"/>
          <w:numId w:val="18"/>
        </w:numPr>
        <w:contextualSpacing/>
        <w:jc w:val="both"/>
        <w:rPr>
          <w:rFonts w:ascii="Calibri" w:eastAsia="Calibri" w:hAnsi="Calibri" w:cs="Arial"/>
        </w:rPr>
      </w:pPr>
      <w:hyperlink r:id="rId30" w:history="1">
        <w:r w:rsidR="005B63B0" w:rsidRPr="005B63B0">
          <w:rPr>
            <w:rFonts w:ascii="Calibri" w:eastAsia="Calibri" w:hAnsi="Calibri" w:cs="Arial"/>
            <w:color w:val="0563C1"/>
            <w:u w:val="single"/>
          </w:rPr>
          <w:t>Restraint and Seclusion</w:t>
        </w:r>
      </w:hyperlink>
    </w:p>
    <w:p w14:paraId="789E3D1C" w14:textId="77777777" w:rsidR="008501A4" w:rsidRPr="005B63B0" w:rsidRDefault="008501A4" w:rsidP="008501A4">
      <w:pPr>
        <w:ind w:left="720"/>
        <w:contextualSpacing/>
        <w:jc w:val="both"/>
        <w:rPr>
          <w:rFonts w:ascii="Calibri" w:eastAsia="Calibri" w:hAnsi="Calibri" w:cs="Arial"/>
        </w:rPr>
      </w:pPr>
    </w:p>
    <w:p w14:paraId="7BAA346A" w14:textId="77777777" w:rsidR="005B63B0" w:rsidRPr="005B63B0" w:rsidRDefault="005B63B0" w:rsidP="005B63B0">
      <w:pPr>
        <w:jc w:val="both"/>
        <w:rPr>
          <w:rFonts w:ascii="Calibri" w:eastAsia="Calibri" w:hAnsi="Calibri" w:cs="Arial"/>
        </w:rPr>
      </w:pPr>
      <w:r w:rsidRPr="005B63B0">
        <w:rPr>
          <w:rFonts w:ascii="Calibri" w:eastAsia="Calibri" w:hAnsi="Calibri" w:cs="Arial"/>
        </w:rPr>
        <w:t>The following school policies are also relevant to this Student Wellbeing and Engagement Policy:</w:t>
      </w:r>
    </w:p>
    <w:p w14:paraId="4BA9C7E9" w14:textId="77777777" w:rsidR="005B63B0" w:rsidRPr="005B63B0" w:rsidRDefault="005B63B0" w:rsidP="00BA3E03">
      <w:pPr>
        <w:numPr>
          <w:ilvl w:val="0"/>
          <w:numId w:val="17"/>
        </w:numPr>
        <w:contextualSpacing/>
        <w:jc w:val="both"/>
        <w:rPr>
          <w:rFonts w:ascii="Calibri" w:eastAsia="Calibri" w:hAnsi="Calibri" w:cs="Arial"/>
        </w:rPr>
      </w:pPr>
      <w:r w:rsidRPr="005B63B0">
        <w:rPr>
          <w:rFonts w:ascii="Calibri" w:eastAsia="Calibri" w:hAnsi="Calibri" w:cs="Arial"/>
        </w:rPr>
        <w:t>Child Safety Policy</w:t>
      </w:r>
    </w:p>
    <w:p w14:paraId="4B6703CB" w14:textId="77777777" w:rsidR="005B63B0" w:rsidRPr="005B63B0" w:rsidRDefault="005B63B0" w:rsidP="00BA3E03">
      <w:pPr>
        <w:numPr>
          <w:ilvl w:val="0"/>
          <w:numId w:val="17"/>
        </w:numPr>
        <w:contextualSpacing/>
        <w:jc w:val="both"/>
        <w:rPr>
          <w:rFonts w:ascii="Calibri" w:eastAsia="Calibri" w:hAnsi="Calibri" w:cs="Arial"/>
        </w:rPr>
      </w:pPr>
      <w:r w:rsidRPr="005B63B0">
        <w:rPr>
          <w:rFonts w:ascii="Calibri" w:eastAsia="Calibri" w:hAnsi="Calibri" w:cs="Arial"/>
        </w:rPr>
        <w:t>Bullying Prevention Policy</w:t>
      </w:r>
    </w:p>
    <w:p w14:paraId="4A096DE5" w14:textId="77777777" w:rsidR="005B63B0" w:rsidRPr="005B63B0" w:rsidRDefault="005B63B0" w:rsidP="00BA3E03">
      <w:pPr>
        <w:numPr>
          <w:ilvl w:val="0"/>
          <w:numId w:val="17"/>
        </w:numPr>
        <w:contextualSpacing/>
        <w:jc w:val="both"/>
        <w:rPr>
          <w:rFonts w:ascii="Calibri" w:eastAsia="Calibri" w:hAnsi="Calibri" w:cs="Arial"/>
        </w:rPr>
      </w:pPr>
      <w:r w:rsidRPr="005B63B0">
        <w:rPr>
          <w:rFonts w:ascii="Calibri" w:eastAsia="Calibri" w:hAnsi="Calibri" w:cs="Arial"/>
        </w:rPr>
        <w:t>Inclusion and Diversity Policy</w:t>
      </w:r>
    </w:p>
    <w:p w14:paraId="63FC8963" w14:textId="3B2AAF40" w:rsidR="005B63B0" w:rsidRDefault="005B63B0" w:rsidP="00BA3E03">
      <w:pPr>
        <w:numPr>
          <w:ilvl w:val="0"/>
          <w:numId w:val="17"/>
        </w:numPr>
        <w:contextualSpacing/>
        <w:jc w:val="both"/>
        <w:rPr>
          <w:rFonts w:ascii="Calibri" w:eastAsia="Calibri" w:hAnsi="Calibri" w:cs="Arial"/>
        </w:rPr>
      </w:pPr>
      <w:r w:rsidRPr="005B63B0">
        <w:rPr>
          <w:rFonts w:ascii="Calibri" w:eastAsia="Calibri" w:hAnsi="Calibri" w:cs="Arial"/>
        </w:rPr>
        <w:t xml:space="preserve">Statement of Values and School Philosophy </w:t>
      </w:r>
    </w:p>
    <w:p w14:paraId="6F9209B5" w14:textId="77777777" w:rsidR="008501A4" w:rsidRPr="005B63B0" w:rsidRDefault="008501A4" w:rsidP="008501A4">
      <w:pPr>
        <w:ind w:left="720"/>
        <w:contextualSpacing/>
        <w:jc w:val="both"/>
        <w:rPr>
          <w:rFonts w:ascii="Calibri" w:eastAsia="Calibri" w:hAnsi="Calibri" w:cs="Arial"/>
        </w:rPr>
      </w:pPr>
    </w:p>
    <w:p w14:paraId="6A2F995E" w14:textId="508B4E54" w:rsidR="005B63B0" w:rsidRDefault="005B63B0" w:rsidP="0094702C">
      <w:pPr>
        <w:keepNext/>
        <w:keepLines/>
        <w:spacing w:before="40" w:after="120" w:line="240" w:lineRule="auto"/>
        <w:outlineLvl w:val="1"/>
        <w:rPr>
          <w:rFonts w:eastAsia="Times New Roman" w:cstheme="minorHAnsi"/>
          <w:b/>
          <w:color w:val="004C97"/>
          <w:sz w:val="28"/>
          <w:szCs w:val="24"/>
          <w:lang w:val="en-GB"/>
        </w:rPr>
      </w:pPr>
      <w:r w:rsidRPr="005B63B0">
        <w:rPr>
          <w:rFonts w:eastAsia="Times New Roman" w:cstheme="minorHAnsi"/>
          <w:b/>
          <w:color w:val="004C97"/>
          <w:sz w:val="28"/>
          <w:szCs w:val="24"/>
          <w:lang w:val="en-GB"/>
        </w:rPr>
        <w:t>P</w:t>
      </w:r>
      <w:r w:rsidR="0094702C">
        <w:rPr>
          <w:rFonts w:eastAsia="Times New Roman" w:cstheme="minorHAnsi"/>
          <w:b/>
          <w:color w:val="004C97"/>
          <w:sz w:val="28"/>
          <w:szCs w:val="24"/>
          <w:lang w:val="en-GB"/>
        </w:rPr>
        <w:t>olicy</w:t>
      </w:r>
      <w:r w:rsidRPr="005B63B0">
        <w:rPr>
          <w:rFonts w:eastAsia="Times New Roman" w:cstheme="minorHAnsi"/>
          <w:b/>
          <w:color w:val="004C97"/>
          <w:sz w:val="28"/>
          <w:szCs w:val="24"/>
          <w:lang w:val="en-GB"/>
        </w:rPr>
        <w:t xml:space="preserve"> R</w:t>
      </w:r>
      <w:r w:rsidR="0094702C">
        <w:rPr>
          <w:rFonts w:eastAsia="Times New Roman" w:cstheme="minorHAnsi"/>
          <w:b/>
          <w:color w:val="004C97"/>
          <w:sz w:val="28"/>
          <w:szCs w:val="24"/>
          <w:lang w:val="en-GB"/>
        </w:rPr>
        <w:t>eview</w:t>
      </w:r>
      <w:r w:rsidRPr="005B63B0">
        <w:rPr>
          <w:rFonts w:eastAsia="Times New Roman" w:cstheme="minorHAnsi"/>
          <w:b/>
          <w:color w:val="004C97"/>
          <w:sz w:val="28"/>
          <w:szCs w:val="24"/>
          <w:lang w:val="en-GB"/>
        </w:rPr>
        <w:t xml:space="preserve"> </w:t>
      </w:r>
      <w:r w:rsidR="0094702C">
        <w:rPr>
          <w:rFonts w:eastAsia="Times New Roman" w:cstheme="minorHAnsi"/>
          <w:b/>
          <w:color w:val="004C97"/>
          <w:sz w:val="28"/>
          <w:szCs w:val="24"/>
          <w:lang w:val="en-GB"/>
        </w:rPr>
        <w:t>and</w:t>
      </w:r>
      <w:r w:rsidRPr="005B63B0">
        <w:rPr>
          <w:rFonts w:eastAsia="Times New Roman" w:cstheme="minorHAnsi"/>
          <w:b/>
          <w:color w:val="004C97"/>
          <w:sz w:val="28"/>
          <w:szCs w:val="24"/>
          <w:lang w:val="en-GB"/>
        </w:rPr>
        <w:t xml:space="preserve"> A</w:t>
      </w:r>
      <w:r w:rsidR="0094702C">
        <w:rPr>
          <w:rFonts w:eastAsia="Times New Roman" w:cstheme="minorHAnsi"/>
          <w:b/>
          <w:color w:val="004C97"/>
          <w:sz w:val="28"/>
          <w:szCs w:val="24"/>
          <w:lang w:val="en-GB"/>
        </w:rPr>
        <w:t>pproval</w:t>
      </w:r>
      <w:r w:rsidRPr="005B63B0">
        <w:rPr>
          <w:rFonts w:eastAsia="Times New Roman" w:cstheme="minorHAnsi"/>
          <w:b/>
          <w:color w:val="004C97"/>
          <w:sz w:val="28"/>
          <w:szCs w:val="24"/>
          <w:lang w:val="en-GB"/>
        </w:rPr>
        <w:t xml:space="preserve"> </w:t>
      </w:r>
    </w:p>
    <w:p w14:paraId="0B48C3D0" w14:textId="018CA722" w:rsidR="008501A4" w:rsidRPr="005B63B0" w:rsidRDefault="008501A4" w:rsidP="008501A4">
      <w:pPr>
        <w:keepNext/>
        <w:keepLines/>
        <w:tabs>
          <w:tab w:val="left" w:pos="449"/>
        </w:tabs>
        <w:spacing w:before="40" w:after="120" w:line="240" w:lineRule="auto"/>
        <w:outlineLvl w:val="1"/>
        <w:rPr>
          <w:rFonts w:eastAsia="Times New Roman" w:cstheme="minorHAnsi"/>
          <w:b/>
          <w:color w:val="004C97"/>
          <w:sz w:val="8"/>
          <w:szCs w:val="6"/>
          <w:lang w:val="en-GB"/>
        </w:rPr>
      </w:pPr>
      <w:r>
        <w:rPr>
          <w:rFonts w:eastAsia="Times New Roman" w:cstheme="minorHAnsi"/>
          <w:b/>
          <w:color w:val="004C97"/>
          <w:sz w:val="28"/>
          <w:szCs w:val="24"/>
          <w:lang w:val="en-GB"/>
        </w:rPr>
        <w:tab/>
      </w:r>
    </w:p>
    <w:tbl>
      <w:tblPr>
        <w:tblStyle w:val="TableGrid1"/>
        <w:tblW w:w="0" w:type="auto"/>
        <w:tblLayout w:type="fixed"/>
        <w:tblLook w:val="06A0" w:firstRow="1" w:lastRow="0" w:firstColumn="1" w:lastColumn="0" w:noHBand="1" w:noVBand="1"/>
      </w:tblPr>
      <w:tblGrid>
        <w:gridCol w:w="2940"/>
        <w:gridCol w:w="6075"/>
      </w:tblGrid>
      <w:tr w:rsidR="005B63B0" w:rsidRPr="005B63B0" w14:paraId="339E5693" w14:textId="77777777" w:rsidTr="00B528E5">
        <w:tc>
          <w:tcPr>
            <w:tcW w:w="2940" w:type="dxa"/>
          </w:tcPr>
          <w:p w14:paraId="3F1B9566" w14:textId="77777777" w:rsidR="005B63B0" w:rsidRPr="005B63B0" w:rsidRDefault="005B63B0" w:rsidP="005B63B0">
            <w:pPr>
              <w:rPr>
                <w:rFonts w:ascii="Calibri" w:eastAsia="Calibri" w:hAnsi="Calibri" w:cs="Arial"/>
                <w:b/>
                <w:bCs/>
              </w:rPr>
            </w:pPr>
            <w:r w:rsidRPr="005B63B0">
              <w:rPr>
                <w:rFonts w:ascii="Calibri" w:eastAsia="Calibri" w:hAnsi="Calibri" w:cs="Arial"/>
                <w:b/>
                <w:bCs/>
              </w:rPr>
              <w:t>Policy last reviewed</w:t>
            </w:r>
          </w:p>
        </w:tc>
        <w:tc>
          <w:tcPr>
            <w:tcW w:w="6075" w:type="dxa"/>
          </w:tcPr>
          <w:p w14:paraId="203F3343" w14:textId="74CEF2D6" w:rsidR="005B63B0" w:rsidRPr="005B63B0" w:rsidRDefault="00260F1D" w:rsidP="005B63B0">
            <w:pPr>
              <w:rPr>
                <w:rFonts w:ascii="Calibri" w:eastAsia="Calibri" w:hAnsi="Calibri" w:cs="Arial"/>
                <w:b/>
                <w:bCs/>
              </w:rPr>
            </w:pPr>
            <w:r>
              <w:rPr>
                <w:rFonts w:ascii="Calibri" w:eastAsia="Calibri" w:hAnsi="Calibri" w:cs="Arial"/>
                <w:b/>
                <w:bCs/>
              </w:rPr>
              <w:t>September</w:t>
            </w:r>
            <w:r w:rsidR="008501A4" w:rsidRPr="008501A4">
              <w:rPr>
                <w:rFonts w:ascii="Calibri" w:eastAsia="Calibri" w:hAnsi="Calibri" w:cs="Arial"/>
                <w:b/>
                <w:bCs/>
              </w:rPr>
              <w:t xml:space="preserve"> 202</w:t>
            </w:r>
            <w:r w:rsidR="00413850">
              <w:rPr>
                <w:rFonts w:ascii="Calibri" w:eastAsia="Calibri" w:hAnsi="Calibri" w:cs="Arial"/>
                <w:b/>
                <w:bCs/>
              </w:rPr>
              <w:t>3</w:t>
            </w:r>
          </w:p>
        </w:tc>
      </w:tr>
      <w:tr w:rsidR="005B63B0" w:rsidRPr="005B63B0" w14:paraId="0FF11BBE" w14:textId="77777777" w:rsidTr="00B528E5">
        <w:tc>
          <w:tcPr>
            <w:tcW w:w="2940" w:type="dxa"/>
          </w:tcPr>
          <w:p w14:paraId="5C6C18F2" w14:textId="77777777" w:rsidR="005B63B0" w:rsidRPr="005B63B0" w:rsidRDefault="005B63B0" w:rsidP="005B63B0">
            <w:pPr>
              <w:rPr>
                <w:rFonts w:ascii="Calibri" w:eastAsia="Calibri" w:hAnsi="Calibri" w:cs="Arial"/>
                <w:b/>
                <w:bCs/>
              </w:rPr>
            </w:pPr>
            <w:r w:rsidRPr="005B63B0">
              <w:rPr>
                <w:rFonts w:ascii="Calibri" w:eastAsia="Calibri" w:hAnsi="Calibri" w:cs="Arial"/>
                <w:b/>
                <w:bCs/>
              </w:rPr>
              <w:t>Consultation</w:t>
            </w:r>
          </w:p>
        </w:tc>
        <w:tc>
          <w:tcPr>
            <w:tcW w:w="6075" w:type="dxa"/>
          </w:tcPr>
          <w:p w14:paraId="23EE919E" w14:textId="2E3C49A9" w:rsidR="00260F1D" w:rsidRDefault="00260F1D" w:rsidP="005B63B0">
            <w:pPr>
              <w:rPr>
                <w:rFonts w:ascii="Calibri" w:eastAsia="Calibri" w:hAnsi="Calibri" w:cs="Arial"/>
              </w:rPr>
            </w:pPr>
            <w:r>
              <w:rPr>
                <w:rFonts w:ascii="Calibri" w:eastAsia="Calibri" w:hAnsi="Calibri" w:cs="Arial"/>
              </w:rPr>
              <w:t>School Newsletter – September 2023</w:t>
            </w:r>
          </w:p>
          <w:p w14:paraId="3A05EA0F" w14:textId="16AA7245" w:rsidR="005B63B0" w:rsidRPr="005B63B0" w:rsidRDefault="008501A4" w:rsidP="005B63B0">
            <w:pPr>
              <w:rPr>
                <w:rFonts w:ascii="Calibri" w:eastAsia="Calibri" w:hAnsi="Calibri" w:cs="Arial"/>
              </w:rPr>
            </w:pPr>
            <w:r>
              <w:rPr>
                <w:rFonts w:ascii="Calibri" w:eastAsia="Calibri" w:hAnsi="Calibri" w:cs="Arial"/>
              </w:rPr>
              <w:t xml:space="preserve">School Council </w:t>
            </w:r>
            <w:r w:rsidR="005423B2">
              <w:rPr>
                <w:rFonts w:ascii="Calibri" w:eastAsia="Calibri" w:hAnsi="Calibri" w:cs="Arial"/>
              </w:rPr>
              <w:t xml:space="preserve">– </w:t>
            </w:r>
            <w:r w:rsidR="00260F1D">
              <w:rPr>
                <w:rFonts w:ascii="Calibri" w:eastAsia="Calibri" w:hAnsi="Calibri" w:cs="Arial"/>
              </w:rPr>
              <w:t>September</w:t>
            </w:r>
            <w:r w:rsidR="005423B2">
              <w:rPr>
                <w:rFonts w:ascii="Calibri" w:eastAsia="Calibri" w:hAnsi="Calibri" w:cs="Arial"/>
              </w:rPr>
              <w:t xml:space="preserve"> </w:t>
            </w:r>
            <w:r>
              <w:rPr>
                <w:rFonts w:ascii="Calibri" w:eastAsia="Calibri" w:hAnsi="Calibri" w:cs="Arial"/>
              </w:rPr>
              <w:t>202</w:t>
            </w:r>
            <w:r w:rsidR="00413850">
              <w:rPr>
                <w:rFonts w:ascii="Calibri" w:eastAsia="Calibri" w:hAnsi="Calibri" w:cs="Arial"/>
              </w:rPr>
              <w:t>3</w:t>
            </w:r>
          </w:p>
        </w:tc>
      </w:tr>
      <w:tr w:rsidR="005B63B0" w:rsidRPr="005B63B0" w14:paraId="0CFC7544" w14:textId="77777777" w:rsidTr="00B528E5">
        <w:tc>
          <w:tcPr>
            <w:tcW w:w="2940" w:type="dxa"/>
          </w:tcPr>
          <w:p w14:paraId="2FC1F6C8" w14:textId="77777777" w:rsidR="005B63B0" w:rsidRPr="005B63B0" w:rsidRDefault="005B63B0" w:rsidP="005B63B0">
            <w:pPr>
              <w:rPr>
                <w:rFonts w:ascii="Calibri" w:eastAsia="Calibri" w:hAnsi="Calibri" w:cs="Arial"/>
                <w:b/>
                <w:bCs/>
              </w:rPr>
            </w:pPr>
            <w:r w:rsidRPr="005B63B0">
              <w:rPr>
                <w:rFonts w:ascii="Calibri" w:eastAsia="Calibri" w:hAnsi="Calibri" w:cs="Arial"/>
                <w:b/>
                <w:bCs/>
              </w:rPr>
              <w:t>Approved by</w:t>
            </w:r>
          </w:p>
        </w:tc>
        <w:tc>
          <w:tcPr>
            <w:tcW w:w="6075" w:type="dxa"/>
          </w:tcPr>
          <w:p w14:paraId="3F251752" w14:textId="3B8A401D" w:rsidR="005B63B0" w:rsidRPr="005B63B0" w:rsidRDefault="00413850" w:rsidP="005B63B0">
            <w:pPr>
              <w:rPr>
                <w:rFonts w:ascii="Calibri" w:eastAsia="Calibri" w:hAnsi="Calibri" w:cs="Arial"/>
              </w:rPr>
            </w:pPr>
            <w:r>
              <w:rPr>
                <w:rFonts w:ascii="Calibri" w:eastAsia="Calibri" w:hAnsi="Calibri" w:cs="Arial"/>
              </w:rPr>
              <w:t>Craig Smith</w:t>
            </w:r>
            <w:r w:rsidR="008501A4">
              <w:rPr>
                <w:rFonts w:ascii="Calibri" w:eastAsia="Calibri" w:hAnsi="Calibri" w:cs="Arial"/>
              </w:rPr>
              <w:t xml:space="preserve"> –</w:t>
            </w:r>
            <w:r>
              <w:rPr>
                <w:rFonts w:ascii="Calibri" w:eastAsia="Calibri" w:hAnsi="Calibri" w:cs="Arial"/>
              </w:rPr>
              <w:t xml:space="preserve"> </w:t>
            </w:r>
            <w:r w:rsidR="005B63B0" w:rsidRPr="005B63B0">
              <w:rPr>
                <w:rFonts w:ascii="Calibri" w:eastAsia="Calibri" w:hAnsi="Calibri" w:cs="Arial"/>
              </w:rPr>
              <w:t xml:space="preserve">Principal </w:t>
            </w:r>
          </w:p>
        </w:tc>
      </w:tr>
      <w:tr w:rsidR="005B63B0" w:rsidRPr="005B63B0" w14:paraId="28795367" w14:textId="77777777" w:rsidTr="00B528E5">
        <w:trPr>
          <w:trHeight w:val="70"/>
        </w:trPr>
        <w:tc>
          <w:tcPr>
            <w:tcW w:w="2940" w:type="dxa"/>
          </w:tcPr>
          <w:p w14:paraId="4C2B6853" w14:textId="77777777" w:rsidR="005B63B0" w:rsidRPr="005B63B0" w:rsidRDefault="005B63B0" w:rsidP="005B63B0">
            <w:pPr>
              <w:rPr>
                <w:rFonts w:ascii="Calibri" w:eastAsia="Calibri" w:hAnsi="Calibri" w:cs="Arial"/>
                <w:b/>
                <w:bCs/>
              </w:rPr>
            </w:pPr>
            <w:r w:rsidRPr="005B63B0">
              <w:rPr>
                <w:rFonts w:ascii="Calibri" w:eastAsia="Calibri" w:hAnsi="Calibri" w:cs="Arial"/>
                <w:b/>
                <w:bCs/>
              </w:rPr>
              <w:t>Next scheduled review date</w:t>
            </w:r>
          </w:p>
        </w:tc>
        <w:tc>
          <w:tcPr>
            <w:tcW w:w="6075" w:type="dxa"/>
          </w:tcPr>
          <w:p w14:paraId="384E21F4" w14:textId="0A0E1683" w:rsidR="005B63B0" w:rsidRPr="005B63B0" w:rsidRDefault="00260F1D" w:rsidP="005B63B0">
            <w:pPr>
              <w:rPr>
                <w:rFonts w:ascii="Calibri" w:eastAsia="Calibri" w:hAnsi="Calibri" w:cs="Arial"/>
              </w:rPr>
            </w:pPr>
            <w:r>
              <w:rPr>
                <w:rFonts w:ascii="Calibri" w:eastAsia="Calibri" w:hAnsi="Calibri" w:cs="Arial"/>
              </w:rPr>
              <w:t>September</w:t>
            </w:r>
            <w:r w:rsidR="005423B2">
              <w:rPr>
                <w:rFonts w:ascii="Calibri" w:eastAsia="Calibri" w:hAnsi="Calibri" w:cs="Arial"/>
              </w:rPr>
              <w:t xml:space="preserve"> 202</w:t>
            </w:r>
            <w:r w:rsidR="00413850">
              <w:rPr>
                <w:rFonts w:ascii="Calibri" w:eastAsia="Calibri" w:hAnsi="Calibri" w:cs="Arial"/>
              </w:rPr>
              <w:t>5</w:t>
            </w:r>
          </w:p>
        </w:tc>
      </w:tr>
    </w:tbl>
    <w:p w14:paraId="51814E04" w14:textId="77777777" w:rsidR="005B63B0" w:rsidRPr="005B63B0" w:rsidRDefault="005B63B0" w:rsidP="005B63B0">
      <w:pPr>
        <w:rPr>
          <w:rFonts w:ascii="Calibri" w:eastAsia="Calibri" w:hAnsi="Calibri" w:cs="Arial"/>
        </w:rPr>
      </w:pPr>
    </w:p>
    <w:p w14:paraId="689AC0C0" w14:textId="77777777" w:rsidR="005B63B0" w:rsidRPr="005B63B0" w:rsidRDefault="005B63B0" w:rsidP="005B63B0">
      <w:pPr>
        <w:jc w:val="both"/>
        <w:rPr>
          <w:rFonts w:ascii="Arial" w:eastAsia="Arial" w:hAnsi="Arial" w:cs="Arial"/>
          <w:color w:val="000000"/>
        </w:rPr>
      </w:pPr>
    </w:p>
    <w:p w14:paraId="0E5AF302" w14:textId="77777777" w:rsidR="006211C9" w:rsidRDefault="006211C9" w:rsidP="005B63B0">
      <w:pPr>
        <w:spacing w:after="120" w:line="240" w:lineRule="auto"/>
        <w:rPr>
          <w:rFonts w:cstheme="minorHAnsi"/>
          <w:color w:val="000000"/>
        </w:rPr>
      </w:pPr>
    </w:p>
    <w:sectPr w:rsidR="006211C9" w:rsidSect="00D1707E">
      <w:footerReference w:type="default" r:id="rId31"/>
      <w:pgSz w:w="11906" w:h="16838"/>
      <w:pgMar w:top="720" w:right="720" w:bottom="720" w:left="720"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3CB0" w14:textId="77777777" w:rsidR="00867CAE" w:rsidRDefault="00867CAE" w:rsidP="0073568F">
      <w:pPr>
        <w:spacing w:after="0" w:line="240" w:lineRule="auto"/>
      </w:pPr>
      <w:r>
        <w:separator/>
      </w:r>
    </w:p>
  </w:endnote>
  <w:endnote w:type="continuationSeparator" w:id="0">
    <w:p w14:paraId="717DE808" w14:textId="77777777" w:rsidR="00867CAE" w:rsidRDefault="00867CAE" w:rsidP="0073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KG Be Still And Know">
    <w:altName w:val="Microsoft YaHei"/>
    <w:charset w:val="00"/>
    <w:family w:val="auto"/>
    <w:pitch w:val="variable"/>
    <w:sig w:usb0="00000001" w:usb1="00000042"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51" w:type="dxa"/>
      <w:tblInd w:w="-176" w:type="dxa"/>
      <w:tblLook w:val="04A0" w:firstRow="1" w:lastRow="0" w:firstColumn="1" w:lastColumn="0" w:noHBand="0" w:noVBand="1"/>
    </w:tblPr>
    <w:tblGrid>
      <w:gridCol w:w="8114"/>
      <w:gridCol w:w="3260"/>
      <w:gridCol w:w="2977"/>
    </w:tblGrid>
    <w:tr w:rsidR="00DB3037" w14:paraId="71C83059" w14:textId="77777777" w:rsidTr="0094702C">
      <w:tc>
        <w:tcPr>
          <w:tcW w:w="8114" w:type="dxa"/>
          <w:vAlign w:val="center"/>
          <w:hideMark/>
        </w:tcPr>
        <w:p w14:paraId="4EDA4FC3" w14:textId="6CFEF6E1" w:rsidR="00DB3037" w:rsidRPr="00DB3037" w:rsidRDefault="00DB3037" w:rsidP="00DB3037">
          <w:pPr>
            <w:pStyle w:val="Footer"/>
            <w:rPr>
              <w:rFonts w:asciiTheme="minorHAnsi" w:hAnsiTheme="minorHAnsi" w:cstheme="minorHAnsi"/>
              <w:i/>
              <w:sz w:val="18"/>
              <w:szCs w:val="18"/>
            </w:rPr>
          </w:pPr>
          <w:r>
            <w:rPr>
              <w:rFonts w:cstheme="minorHAnsi"/>
              <w:i/>
              <w:sz w:val="18"/>
              <w:szCs w:val="18"/>
            </w:rPr>
            <w:t xml:space="preserve">    </w:t>
          </w:r>
          <w:r w:rsidRPr="00EC5EC9">
            <w:rPr>
              <w:rFonts w:asciiTheme="minorHAnsi" w:hAnsiTheme="minorHAnsi" w:cstheme="minorHAnsi"/>
              <w:i/>
              <w:sz w:val="18"/>
              <w:szCs w:val="18"/>
            </w:rPr>
            <w:t xml:space="preserve">Belmont Primary School – </w:t>
          </w:r>
          <w:r w:rsidR="0094702C">
            <w:rPr>
              <w:rFonts w:asciiTheme="minorHAnsi" w:hAnsiTheme="minorHAnsi" w:cstheme="minorHAnsi"/>
              <w:i/>
              <w:sz w:val="18"/>
              <w:szCs w:val="18"/>
            </w:rPr>
            <w:t xml:space="preserve">Student </w:t>
          </w:r>
          <w:r w:rsidR="0070587A">
            <w:rPr>
              <w:rFonts w:asciiTheme="minorHAnsi" w:hAnsiTheme="minorHAnsi" w:cstheme="minorHAnsi"/>
              <w:i/>
              <w:sz w:val="18"/>
              <w:szCs w:val="18"/>
            </w:rPr>
            <w:t xml:space="preserve">Wellbeing </w:t>
          </w:r>
          <w:r w:rsidR="0094702C">
            <w:rPr>
              <w:rFonts w:asciiTheme="minorHAnsi" w:hAnsiTheme="minorHAnsi" w:cstheme="minorHAnsi"/>
              <w:i/>
              <w:sz w:val="18"/>
              <w:szCs w:val="18"/>
            </w:rPr>
            <w:t xml:space="preserve">&amp; Engagement </w:t>
          </w:r>
          <w:r>
            <w:rPr>
              <w:rFonts w:asciiTheme="minorHAnsi" w:hAnsiTheme="minorHAnsi" w:cstheme="minorHAnsi"/>
              <w:i/>
              <w:sz w:val="18"/>
              <w:szCs w:val="18"/>
            </w:rPr>
            <w:t xml:space="preserve">Policy  </w:t>
          </w:r>
        </w:p>
      </w:tc>
      <w:tc>
        <w:tcPr>
          <w:tcW w:w="3260" w:type="dxa"/>
          <w:shd w:val="clear" w:color="auto" w:fill="auto"/>
          <w:vAlign w:val="center"/>
          <w:hideMark/>
        </w:tcPr>
        <w:p w14:paraId="2832C468" w14:textId="3C00A347" w:rsidR="00DB3037" w:rsidRDefault="00DB3037" w:rsidP="0094702C">
          <w:pPr>
            <w:spacing w:after="0" w:line="254" w:lineRule="auto"/>
            <w:ind w:left="2163" w:hanging="2163"/>
            <w:jc w:val="center"/>
            <w:rPr>
              <w:rFonts w:cstheme="minorHAnsi"/>
              <w:i/>
              <w:sz w:val="18"/>
              <w:szCs w:val="18"/>
            </w:rPr>
          </w:pPr>
          <w:r w:rsidRPr="00096385">
            <w:rPr>
              <w:rFonts w:cstheme="minorHAnsi"/>
              <w:i/>
              <w:sz w:val="18"/>
              <w:szCs w:val="18"/>
            </w:rPr>
            <w:t xml:space="preserve">Approved: </w:t>
          </w:r>
          <w:r w:rsidR="00260F1D">
            <w:rPr>
              <w:rFonts w:cstheme="minorHAnsi"/>
              <w:i/>
              <w:sz w:val="18"/>
              <w:szCs w:val="18"/>
            </w:rPr>
            <w:t>September</w:t>
          </w:r>
          <w:r w:rsidR="0070587A">
            <w:rPr>
              <w:rFonts w:cstheme="minorHAnsi"/>
              <w:i/>
              <w:sz w:val="18"/>
              <w:szCs w:val="18"/>
            </w:rPr>
            <w:t xml:space="preserve"> </w:t>
          </w:r>
          <w:r w:rsidR="00FC5683">
            <w:rPr>
              <w:rFonts w:cstheme="minorHAnsi"/>
              <w:i/>
              <w:sz w:val="18"/>
              <w:szCs w:val="18"/>
            </w:rPr>
            <w:t>2023</w:t>
          </w:r>
        </w:p>
      </w:tc>
      <w:tc>
        <w:tcPr>
          <w:tcW w:w="2977" w:type="dxa"/>
          <w:vAlign w:val="center"/>
        </w:tcPr>
        <w:p w14:paraId="3EA59815" w14:textId="0C5206E2" w:rsidR="00DB3037" w:rsidRDefault="00DB3037" w:rsidP="00DB3037">
          <w:pPr>
            <w:spacing w:after="0" w:line="254" w:lineRule="auto"/>
            <w:jc w:val="right"/>
            <w:rPr>
              <w:rFonts w:cstheme="minorHAnsi"/>
              <w:i/>
              <w:sz w:val="18"/>
              <w:szCs w:val="18"/>
            </w:rPr>
          </w:pPr>
        </w:p>
      </w:tc>
    </w:tr>
  </w:tbl>
  <w:p w14:paraId="27F3B48E" w14:textId="77777777" w:rsidR="00DB3037" w:rsidRPr="0034169D" w:rsidRDefault="00DB3037">
    <w:pPr>
      <w:pStyle w:val="Footer"/>
      <w:rPr>
        <w:rFonts w:asciiTheme="minorHAnsi" w:hAnsiTheme="minorHAnsi" w:cstheme="minorHAnsi"/>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F31E" w14:textId="77777777" w:rsidR="00867CAE" w:rsidRDefault="00867CAE" w:rsidP="0073568F">
      <w:pPr>
        <w:spacing w:after="0" w:line="240" w:lineRule="auto"/>
      </w:pPr>
      <w:r>
        <w:separator/>
      </w:r>
    </w:p>
  </w:footnote>
  <w:footnote w:type="continuationSeparator" w:id="0">
    <w:p w14:paraId="2396C217" w14:textId="77777777" w:rsidR="00867CAE" w:rsidRDefault="00867CAE" w:rsidP="00735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63D5D"/>
    <w:multiLevelType w:val="multilevel"/>
    <w:tmpl w:val="B39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3E0656"/>
    <w:multiLevelType w:val="multilevel"/>
    <w:tmpl w:val="99A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2"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5184358">
    <w:abstractNumId w:val="15"/>
  </w:num>
  <w:num w:numId="2" w16cid:durableId="474418134">
    <w:abstractNumId w:val="5"/>
  </w:num>
  <w:num w:numId="3" w16cid:durableId="438527791">
    <w:abstractNumId w:val="19"/>
  </w:num>
  <w:num w:numId="4" w16cid:durableId="1575509096">
    <w:abstractNumId w:val="3"/>
  </w:num>
  <w:num w:numId="5" w16cid:durableId="1272668522">
    <w:abstractNumId w:val="12"/>
  </w:num>
  <w:num w:numId="6" w16cid:durableId="1823741226">
    <w:abstractNumId w:val="7"/>
  </w:num>
  <w:num w:numId="7" w16cid:durableId="1758021203">
    <w:abstractNumId w:val="6"/>
  </w:num>
  <w:num w:numId="8" w16cid:durableId="1228417147">
    <w:abstractNumId w:val="13"/>
  </w:num>
  <w:num w:numId="9" w16cid:durableId="1887520029">
    <w:abstractNumId w:val="2"/>
  </w:num>
  <w:num w:numId="10" w16cid:durableId="653031283">
    <w:abstractNumId w:val="8"/>
  </w:num>
  <w:num w:numId="11" w16cid:durableId="1970700140">
    <w:abstractNumId w:val="10"/>
  </w:num>
  <w:num w:numId="12" w16cid:durableId="1501233435">
    <w:abstractNumId w:val="16"/>
  </w:num>
  <w:num w:numId="13" w16cid:durableId="2016224448">
    <w:abstractNumId w:val="14"/>
  </w:num>
  <w:num w:numId="14" w16cid:durableId="1660381147">
    <w:abstractNumId w:val="11"/>
  </w:num>
  <w:num w:numId="15" w16cid:durableId="585696301">
    <w:abstractNumId w:val="18"/>
  </w:num>
  <w:num w:numId="16" w16cid:durableId="46954062">
    <w:abstractNumId w:val="0"/>
  </w:num>
  <w:num w:numId="17" w16cid:durableId="1850634302">
    <w:abstractNumId w:val="17"/>
  </w:num>
  <w:num w:numId="18" w16cid:durableId="1036657041">
    <w:abstractNumId w:val="9"/>
  </w:num>
  <w:num w:numId="19" w16cid:durableId="765610933">
    <w:abstractNumId w:val="1"/>
  </w:num>
  <w:num w:numId="20" w16cid:durableId="214650834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4B"/>
    <w:rsid w:val="0000328E"/>
    <w:rsid w:val="000035C2"/>
    <w:rsid w:val="00013F0C"/>
    <w:rsid w:val="00022C42"/>
    <w:rsid w:val="00032AD5"/>
    <w:rsid w:val="00070EAE"/>
    <w:rsid w:val="00083195"/>
    <w:rsid w:val="00096385"/>
    <w:rsid w:val="000C7E7D"/>
    <w:rsid w:val="000F2772"/>
    <w:rsid w:val="00125792"/>
    <w:rsid w:val="0013231D"/>
    <w:rsid w:val="0014154D"/>
    <w:rsid w:val="001432C1"/>
    <w:rsid w:val="00145EBE"/>
    <w:rsid w:val="00150B36"/>
    <w:rsid w:val="00167396"/>
    <w:rsid w:val="001676CF"/>
    <w:rsid w:val="00176C49"/>
    <w:rsid w:val="001C7E07"/>
    <w:rsid w:val="001D004B"/>
    <w:rsid w:val="001E59B1"/>
    <w:rsid w:val="001E75B5"/>
    <w:rsid w:val="00207E68"/>
    <w:rsid w:val="00216CAB"/>
    <w:rsid w:val="00227464"/>
    <w:rsid w:val="002306AB"/>
    <w:rsid w:val="00245390"/>
    <w:rsid w:val="00260F1D"/>
    <w:rsid w:val="002809F1"/>
    <w:rsid w:val="002873AA"/>
    <w:rsid w:val="002C48B9"/>
    <w:rsid w:val="003247F0"/>
    <w:rsid w:val="003350B8"/>
    <w:rsid w:val="0034169D"/>
    <w:rsid w:val="003469AE"/>
    <w:rsid w:val="00353242"/>
    <w:rsid w:val="00364FFA"/>
    <w:rsid w:val="00365C1E"/>
    <w:rsid w:val="00385803"/>
    <w:rsid w:val="00385D48"/>
    <w:rsid w:val="003B12AC"/>
    <w:rsid w:val="003B1C65"/>
    <w:rsid w:val="003C30BE"/>
    <w:rsid w:val="003C4AA6"/>
    <w:rsid w:val="003C54EF"/>
    <w:rsid w:val="003D03DF"/>
    <w:rsid w:val="00402F78"/>
    <w:rsid w:val="0040356A"/>
    <w:rsid w:val="00413850"/>
    <w:rsid w:val="00416C75"/>
    <w:rsid w:val="004206E1"/>
    <w:rsid w:val="00446FA4"/>
    <w:rsid w:val="00494739"/>
    <w:rsid w:val="004B7404"/>
    <w:rsid w:val="004C6BF6"/>
    <w:rsid w:val="004D250E"/>
    <w:rsid w:val="004E648E"/>
    <w:rsid w:val="004F220E"/>
    <w:rsid w:val="005033F6"/>
    <w:rsid w:val="00510372"/>
    <w:rsid w:val="00522811"/>
    <w:rsid w:val="00531B42"/>
    <w:rsid w:val="00541393"/>
    <w:rsid w:val="00541459"/>
    <w:rsid w:val="005423B2"/>
    <w:rsid w:val="005504D0"/>
    <w:rsid w:val="00567324"/>
    <w:rsid w:val="00591982"/>
    <w:rsid w:val="005B63B0"/>
    <w:rsid w:val="005D0C96"/>
    <w:rsid w:val="005D7B2A"/>
    <w:rsid w:val="005F7769"/>
    <w:rsid w:val="00605D68"/>
    <w:rsid w:val="006211C9"/>
    <w:rsid w:val="00627A98"/>
    <w:rsid w:val="0064008A"/>
    <w:rsid w:val="00640C3A"/>
    <w:rsid w:val="006515A7"/>
    <w:rsid w:val="00651B3B"/>
    <w:rsid w:val="006709AF"/>
    <w:rsid w:val="006A450D"/>
    <w:rsid w:val="006D5626"/>
    <w:rsid w:val="0070587A"/>
    <w:rsid w:val="007352DB"/>
    <w:rsid w:val="0073568F"/>
    <w:rsid w:val="00743B7F"/>
    <w:rsid w:val="00747666"/>
    <w:rsid w:val="00761A5B"/>
    <w:rsid w:val="0078114E"/>
    <w:rsid w:val="0079162E"/>
    <w:rsid w:val="007955F3"/>
    <w:rsid w:val="007B6F18"/>
    <w:rsid w:val="007E0D08"/>
    <w:rsid w:val="007E1F0A"/>
    <w:rsid w:val="007E25B9"/>
    <w:rsid w:val="007F2CC8"/>
    <w:rsid w:val="0080443D"/>
    <w:rsid w:val="00804C99"/>
    <w:rsid w:val="008076DB"/>
    <w:rsid w:val="0081251F"/>
    <w:rsid w:val="00832E02"/>
    <w:rsid w:val="0083465F"/>
    <w:rsid w:val="0084533C"/>
    <w:rsid w:val="008501A4"/>
    <w:rsid w:val="00867BC4"/>
    <w:rsid w:val="00867CAE"/>
    <w:rsid w:val="00896224"/>
    <w:rsid w:val="008B14AA"/>
    <w:rsid w:val="008D42A0"/>
    <w:rsid w:val="008E3868"/>
    <w:rsid w:val="008F448A"/>
    <w:rsid w:val="009006F8"/>
    <w:rsid w:val="00906C04"/>
    <w:rsid w:val="0091125E"/>
    <w:rsid w:val="00932C1B"/>
    <w:rsid w:val="00932EFF"/>
    <w:rsid w:val="0094702C"/>
    <w:rsid w:val="0096403E"/>
    <w:rsid w:val="009953D4"/>
    <w:rsid w:val="009C6A18"/>
    <w:rsid w:val="009F2412"/>
    <w:rsid w:val="009F76B6"/>
    <w:rsid w:val="00A102C9"/>
    <w:rsid w:val="00A166B0"/>
    <w:rsid w:val="00A31448"/>
    <w:rsid w:val="00A3754F"/>
    <w:rsid w:val="00A43765"/>
    <w:rsid w:val="00A542AE"/>
    <w:rsid w:val="00A769E8"/>
    <w:rsid w:val="00AC795D"/>
    <w:rsid w:val="00B16A26"/>
    <w:rsid w:val="00B2362D"/>
    <w:rsid w:val="00B31A52"/>
    <w:rsid w:val="00B83F1A"/>
    <w:rsid w:val="00B97872"/>
    <w:rsid w:val="00BA3CD6"/>
    <w:rsid w:val="00BA3E03"/>
    <w:rsid w:val="00BE1ECC"/>
    <w:rsid w:val="00C07E9D"/>
    <w:rsid w:val="00C11956"/>
    <w:rsid w:val="00C23E24"/>
    <w:rsid w:val="00C47FFB"/>
    <w:rsid w:val="00C762BC"/>
    <w:rsid w:val="00C82214"/>
    <w:rsid w:val="00C93D87"/>
    <w:rsid w:val="00CA0F37"/>
    <w:rsid w:val="00CE3E40"/>
    <w:rsid w:val="00CF3883"/>
    <w:rsid w:val="00D07350"/>
    <w:rsid w:val="00D16BC0"/>
    <w:rsid w:val="00D1707E"/>
    <w:rsid w:val="00D42A84"/>
    <w:rsid w:val="00D5632B"/>
    <w:rsid w:val="00D950E4"/>
    <w:rsid w:val="00DA1C92"/>
    <w:rsid w:val="00DB3037"/>
    <w:rsid w:val="00DD757C"/>
    <w:rsid w:val="00DE6DBA"/>
    <w:rsid w:val="00DE72CF"/>
    <w:rsid w:val="00DE74F1"/>
    <w:rsid w:val="00DF5CAB"/>
    <w:rsid w:val="00E02014"/>
    <w:rsid w:val="00E16E2E"/>
    <w:rsid w:val="00E4102D"/>
    <w:rsid w:val="00E42417"/>
    <w:rsid w:val="00E83193"/>
    <w:rsid w:val="00E84587"/>
    <w:rsid w:val="00EB2612"/>
    <w:rsid w:val="00EC5EC9"/>
    <w:rsid w:val="00ED63FD"/>
    <w:rsid w:val="00F03D6B"/>
    <w:rsid w:val="00F166DE"/>
    <w:rsid w:val="00F17E05"/>
    <w:rsid w:val="00F17EC4"/>
    <w:rsid w:val="00F20906"/>
    <w:rsid w:val="00F26575"/>
    <w:rsid w:val="00F54331"/>
    <w:rsid w:val="00F70DC0"/>
    <w:rsid w:val="00F90CF3"/>
    <w:rsid w:val="00FA456C"/>
    <w:rsid w:val="00FC5683"/>
    <w:rsid w:val="00FD33B7"/>
    <w:rsid w:val="00FE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03F11"/>
  <w15:docId w15:val="{6A617F9E-FCC2-4CB9-B85C-94C51D5D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04B"/>
  </w:style>
  <w:style w:type="paragraph" w:styleId="Heading1">
    <w:name w:val="heading 1"/>
    <w:basedOn w:val="Normal"/>
    <w:next w:val="Normal"/>
    <w:link w:val="Heading1Char"/>
    <w:uiPriority w:val="9"/>
    <w:qFormat/>
    <w:rsid w:val="0073568F"/>
    <w:pPr>
      <w:keepNext/>
      <w:keepLines/>
      <w:spacing w:after="40" w:line="240" w:lineRule="atLeast"/>
      <w:outlineLvl w:val="0"/>
    </w:pPr>
    <w:rPr>
      <w:rFonts w:ascii="Arial" w:eastAsiaTheme="majorEastAsia" w:hAnsi="Arial" w:cstheme="majorBidi"/>
      <w:b/>
      <w:bCs/>
      <w:caps/>
      <w:color w:val="AF272F"/>
      <w:sz w:val="20"/>
      <w:szCs w:val="20"/>
      <w:lang w:val="en-US"/>
    </w:rPr>
  </w:style>
  <w:style w:type="paragraph" w:styleId="Heading2">
    <w:name w:val="heading 2"/>
    <w:basedOn w:val="Normal"/>
    <w:next w:val="Normal"/>
    <w:link w:val="Heading2Char"/>
    <w:uiPriority w:val="9"/>
    <w:unhideWhenUsed/>
    <w:qFormat/>
    <w:rsid w:val="00621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36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4B"/>
    <w:pPr>
      <w:ind w:left="720"/>
      <w:contextualSpacing/>
    </w:pPr>
  </w:style>
  <w:style w:type="paragraph" w:styleId="BalloonText">
    <w:name w:val="Balloon Text"/>
    <w:basedOn w:val="Normal"/>
    <w:link w:val="BalloonTextChar"/>
    <w:uiPriority w:val="99"/>
    <w:semiHidden/>
    <w:unhideWhenUsed/>
    <w:rsid w:val="0020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E68"/>
    <w:rPr>
      <w:rFonts w:ascii="Segoe UI" w:hAnsi="Segoe UI" w:cs="Segoe UI"/>
      <w:sz w:val="18"/>
      <w:szCs w:val="18"/>
    </w:rPr>
  </w:style>
  <w:style w:type="paragraph" w:customStyle="1" w:styleId="Default">
    <w:name w:val="Default"/>
    <w:rsid w:val="005D7B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C7E7D"/>
    <w:rPr>
      <w:color w:val="0563C1" w:themeColor="hyperlink"/>
      <w:u w:val="single"/>
    </w:rPr>
  </w:style>
  <w:style w:type="character" w:styleId="FollowedHyperlink">
    <w:name w:val="FollowedHyperlink"/>
    <w:basedOn w:val="DefaultParagraphFont"/>
    <w:uiPriority w:val="99"/>
    <w:semiHidden/>
    <w:unhideWhenUsed/>
    <w:rsid w:val="00B16A26"/>
    <w:rPr>
      <w:color w:val="954F72" w:themeColor="followedHyperlink"/>
      <w:u w:val="single"/>
    </w:rPr>
  </w:style>
  <w:style w:type="paragraph" w:styleId="Footer">
    <w:name w:val="footer"/>
    <w:basedOn w:val="Normal"/>
    <w:link w:val="FooterChar"/>
    <w:rsid w:val="0035324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53242"/>
    <w:rPr>
      <w:rFonts w:ascii="Times New Roman" w:eastAsia="Times New Roman" w:hAnsi="Times New Roman" w:cs="Times New Roman"/>
      <w:sz w:val="24"/>
      <w:szCs w:val="24"/>
    </w:rPr>
  </w:style>
  <w:style w:type="paragraph" w:styleId="Title">
    <w:name w:val="Title"/>
    <w:basedOn w:val="Normal"/>
    <w:link w:val="TitleChar"/>
    <w:qFormat/>
    <w:rsid w:val="00353242"/>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53242"/>
    <w:rPr>
      <w:rFonts w:ascii="Times New Roman" w:eastAsia="Times New Roman" w:hAnsi="Times New Roman" w:cs="Times New Roman"/>
      <w:b/>
      <w:sz w:val="24"/>
      <w:szCs w:val="24"/>
      <w:u w:val="single"/>
    </w:rPr>
  </w:style>
  <w:style w:type="paragraph" w:styleId="Subtitle">
    <w:name w:val="Subtitle"/>
    <w:basedOn w:val="Normal"/>
    <w:link w:val="SubtitleChar"/>
    <w:qFormat/>
    <w:rsid w:val="00353242"/>
    <w:pPr>
      <w:spacing w:after="0" w:line="240" w:lineRule="auto"/>
      <w:ind w:left="709"/>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353242"/>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73568F"/>
    <w:rPr>
      <w:rFonts w:ascii="Arial" w:eastAsiaTheme="majorEastAsia" w:hAnsi="Arial" w:cstheme="majorBidi"/>
      <w:b/>
      <w:bCs/>
      <w:caps/>
      <w:color w:val="AF272F"/>
      <w:sz w:val="20"/>
      <w:szCs w:val="20"/>
      <w:lang w:val="en-US"/>
    </w:rPr>
  </w:style>
  <w:style w:type="character" w:styleId="Strong">
    <w:name w:val="Strong"/>
    <w:basedOn w:val="DefaultParagraphFont"/>
    <w:uiPriority w:val="22"/>
    <w:qFormat/>
    <w:rsid w:val="0073568F"/>
    <w:rPr>
      <w:b/>
      <w:bCs/>
    </w:rPr>
  </w:style>
  <w:style w:type="paragraph" w:styleId="FootnoteText">
    <w:name w:val="footnote text"/>
    <w:basedOn w:val="Normal"/>
    <w:link w:val="FootnoteTextChar"/>
    <w:uiPriority w:val="99"/>
    <w:unhideWhenUsed/>
    <w:rsid w:val="0073568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3568F"/>
    <w:rPr>
      <w:rFonts w:ascii="Calibri" w:eastAsia="Calibri" w:hAnsi="Calibri" w:cs="Times New Roman"/>
      <w:sz w:val="20"/>
      <w:szCs w:val="20"/>
    </w:rPr>
  </w:style>
  <w:style w:type="character" w:styleId="FootnoteReference">
    <w:name w:val="footnote reference"/>
    <w:uiPriority w:val="99"/>
    <w:unhideWhenUsed/>
    <w:rsid w:val="0073568F"/>
    <w:rPr>
      <w:vertAlign w:val="superscript"/>
    </w:rPr>
  </w:style>
  <w:style w:type="paragraph" w:styleId="Quote">
    <w:name w:val="Quote"/>
    <w:basedOn w:val="Normal"/>
    <w:next w:val="Normal"/>
    <w:link w:val="QuoteChar"/>
    <w:uiPriority w:val="29"/>
    <w:qFormat/>
    <w:rsid w:val="00227464"/>
    <w:pPr>
      <w:spacing w:after="60" w:line="300" w:lineRule="atLeast"/>
    </w:pPr>
    <w:rPr>
      <w:rFonts w:ascii="Arial" w:eastAsiaTheme="minorEastAsia" w:hAnsi="Arial" w:cs="Arial"/>
      <w:b/>
      <w:bCs/>
      <w:color w:val="5A5A59"/>
      <w:sz w:val="24"/>
      <w:szCs w:val="25"/>
      <w:lang w:val="en-US"/>
    </w:rPr>
  </w:style>
  <w:style w:type="character" w:customStyle="1" w:styleId="QuoteChar">
    <w:name w:val="Quote Char"/>
    <w:basedOn w:val="DefaultParagraphFont"/>
    <w:link w:val="Quote"/>
    <w:uiPriority w:val="29"/>
    <w:rsid w:val="00227464"/>
    <w:rPr>
      <w:rFonts w:ascii="Arial" w:eastAsiaTheme="minorEastAsia" w:hAnsi="Arial" w:cs="Arial"/>
      <w:b/>
      <w:bCs/>
      <w:color w:val="5A5A59"/>
      <w:sz w:val="24"/>
      <w:szCs w:val="25"/>
      <w:lang w:val="en-US"/>
    </w:rPr>
  </w:style>
  <w:style w:type="paragraph" w:styleId="Header">
    <w:name w:val="header"/>
    <w:basedOn w:val="Normal"/>
    <w:link w:val="HeaderChar"/>
    <w:uiPriority w:val="99"/>
    <w:unhideWhenUsed/>
    <w:rsid w:val="00227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464"/>
  </w:style>
  <w:style w:type="character" w:customStyle="1" w:styleId="SubtleEmphasis1">
    <w:name w:val="Subtle Emphasis1"/>
    <w:basedOn w:val="DefaultParagraphFont"/>
    <w:uiPriority w:val="19"/>
    <w:rsid w:val="00A166B0"/>
    <w:rPr>
      <w:i/>
      <w:iCs/>
      <w:color w:val="808080"/>
    </w:rPr>
  </w:style>
  <w:style w:type="character" w:styleId="SubtleEmphasis">
    <w:name w:val="Subtle Emphasis"/>
    <w:basedOn w:val="DefaultParagraphFont"/>
    <w:uiPriority w:val="19"/>
    <w:qFormat/>
    <w:rsid w:val="00A166B0"/>
    <w:rPr>
      <w:i/>
      <w:iCs/>
      <w:color w:val="404040" w:themeColor="text1" w:themeTint="BF"/>
    </w:rPr>
  </w:style>
  <w:style w:type="table" w:styleId="TableGrid">
    <w:name w:val="Table Grid"/>
    <w:basedOn w:val="TableNormal"/>
    <w:uiPriority w:val="59"/>
    <w:rsid w:val="00A166B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362D"/>
    <w:rPr>
      <w:rFonts w:asciiTheme="majorHAnsi" w:eastAsiaTheme="majorEastAsia" w:hAnsiTheme="majorHAnsi" w:cstheme="majorBidi"/>
      <w:color w:val="1F4D78" w:themeColor="accent1" w:themeShade="7F"/>
      <w:sz w:val="24"/>
      <w:szCs w:val="24"/>
    </w:rPr>
  </w:style>
  <w:style w:type="paragraph" w:customStyle="1" w:styleId="Pa3">
    <w:name w:val="Pa3"/>
    <w:basedOn w:val="Normal"/>
    <w:next w:val="Normal"/>
    <w:uiPriority w:val="99"/>
    <w:rsid w:val="00B2362D"/>
    <w:pPr>
      <w:autoSpaceDE w:val="0"/>
      <w:autoSpaceDN w:val="0"/>
      <w:adjustRightInd w:val="0"/>
      <w:spacing w:after="0" w:line="191" w:lineRule="atLeast"/>
    </w:pPr>
    <w:rPr>
      <w:rFonts w:ascii="Larsseit" w:hAnsi="Larsseit"/>
      <w:sz w:val="24"/>
      <w:szCs w:val="24"/>
    </w:rPr>
  </w:style>
  <w:style w:type="paragraph" w:customStyle="1" w:styleId="DHHSbody">
    <w:name w:val="DHHS body"/>
    <w:qFormat/>
    <w:rsid w:val="00906C04"/>
    <w:pPr>
      <w:pBdr>
        <w:top w:val="nil"/>
        <w:left w:val="nil"/>
        <w:bottom w:val="nil"/>
        <w:right w:val="nil"/>
        <w:between w:val="nil"/>
        <w:bar w:val="nil"/>
      </w:pBdr>
      <w:spacing w:after="120" w:line="270" w:lineRule="atLeast"/>
    </w:pPr>
    <w:rPr>
      <w:rFonts w:ascii="Arial" w:eastAsia="Arial Unicode MS" w:hAnsi="Arial" w:cs="Arial Unicode MS"/>
      <w:color w:val="000000"/>
      <w:sz w:val="20"/>
      <w:szCs w:val="20"/>
      <w:u w:color="000000"/>
      <w:bdr w:val="nil"/>
      <w:lang w:val="en-US" w:eastAsia="en-AU"/>
    </w:rPr>
  </w:style>
  <w:style w:type="character" w:customStyle="1" w:styleId="Heading2Char">
    <w:name w:val="Heading 2 Char"/>
    <w:basedOn w:val="DefaultParagraphFont"/>
    <w:link w:val="Heading2"/>
    <w:uiPriority w:val="9"/>
    <w:rsid w:val="006211C9"/>
    <w:rPr>
      <w:rFonts w:asciiTheme="majorHAnsi" w:eastAsiaTheme="majorEastAsia" w:hAnsiTheme="majorHAnsi" w:cstheme="majorBidi"/>
      <w:color w:val="2E74B5" w:themeColor="accent1" w:themeShade="BF"/>
      <w:sz w:val="26"/>
      <w:szCs w:val="26"/>
    </w:rPr>
  </w:style>
  <w:style w:type="table" w:customStyle="1" w:styleId="PlainTable11">
    <w:name w:val="Plain Table 11"/>
    <w:basedOn w:val="TableNormal"/>
    <w:next w:val="PlainTable1"/>
    <w:uiPriority w:val="41"/>
    <w:rsid w:val="006211C9"/>
    <w:pPr>
      <w:spacing w:after="0" w:line="240" w:lineRule="auto"/>
    </w:pPr>
    <w:rPr>
      <w:sz w:val="24"/>
      <w:szCs w:val="24"/>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211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67324"/>
    <w:rPr>
      <w:color w:val="605E5C"/>
      <w:shd w:val="clear" w:color="auto" w:fill="E1DFDD"/>
    </w:rPr>
  </w:style>
  <w:style w:type="paragraph" w:customStyle="1" w:styleId="Bullet1">
    <w:name w:val="Bullet 1"/>
    <w:basedOn w:val="Normal"/>
    <w:next w:val="Normal"/>
    <w:qFormat/>
    <w:rsid w:val="00D42A84"/>
    <w:pPr>
      <w:numPr>
        <w:numId w:val="1"/>
      </w:numPr>
      <w:spacing w:after="120" w:line="240" w:lineRule="auto"/>
    </w:pPr>
    <w:rPr>
      <w:szCs w:val="24"/>
    </w:rPr>
  </w:style>
  <w:style w:type="table" w:customStyle="1" w:styleId="TableGrid1">
    <w:name w:val="Table Grid1"/>
    <w:basedOn w:val="TableNormal"/>
    <w:next w:val="TableGrid"/>
    <w:uiPriority w:val="39"/>
    <w:rsid w:val="005B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4FF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48">
      <w:bodyDiv w:val="1"/>
      <w:marLeft w:val="0"/>
      <w:marRight w:val="0"/>
      <w:marTop w:val="0"/>
      <w:marBottom w:val="0"/>
      <w:divBdr>
        <w:top w:val="none" w:sz="0" w:space="0" w:color="auto"/>
        <w:left w:val="none" w:sz="0" w:space="0" w:color="auto"/>
        <w:bottom w:val="none" w:sz="0" w:space="0" w:color="auto"/>
        <w:right w:val="none" w:sz="0" w:space="0" w:color="auto"/>
      </w:divBdr>
    </w:div>
    <w:div w:id="380178399">
      <w:bodyDiv w:val="1"/>
      <w:marLeft w:val="0"/>
      <w:marRight w:val="0"/>
      <w:marTop w:val="0"/>
      <w:marBottom w:val="0"/>
      <w:divBdr>
        <w:top w:val="none" w:sz="0" w:space="0" w:color="auto"/>
        <w:left w:val="none" w:sz="0" w:space="0" w:color="auto"/>
        <w:bottom w:val="none" w:sz="0" w:space="0" w:color="auto"/>
        <w:right w:val="none" w:sz="0" w:space="0" w:color="auto"/>
      </w:divBdr>
    </w:div>
    <w:div w:id="541983628">
      <w:bodyDiv w:val="1"/>
      <w:marLeft w:val="0"/>
      <w:marRight w:val="0"/>
      <w:marTop w:val="0"/>
      <w:marBottom w:val="0"/>
      <w:divBdr>
        <w:top w:val="none" w:sz="0" w:space="0" w:color="auto"/>
        <w:left w:val="none" w:sz="0" w:space="0" w:color="auto"/>
        <w:bottom w:val="none" w:sz="0" w:space="0" w:color="auto"/>
        <w:right w:val="none" w:sz="0" w:space="0" w:color="auto"/>
      </w:divBdr>
    </w:div>
    <w:div w:id="723600312">
      <w:bodyDiv w:val="1"/>
      <w:marLeft w:val="0"/>
      <w:marRight w:val="0"/>
      <w:marTop w:val="0"/>
      <w:marBottom w:val="0"/>
      <w:divBdr>
        <w:top w:val="none" w:sz="0" w:space="0" w:color="auto"/>
        <w:left w:val="none" w:sz="0" w:space="0" w:color="auto"/>
        <w:bottom w:val="none" w:sz="0" w:space="0" w:color="auto"/>
        <w:right w:val="none" w:sz="0" w:space="0" w:color="auto"/>
      </w:divBdr>
    </w:div>
    <w:div w:id="1620529745">
      <w:bodyDiv w:val="1"/>
      <w:marLeft w:val="0"/>
      <w:marRight w:val="0"/>
      <w:marTop w:val="0"/>
      <w:marBottom w:val="0"/>
      <w:divBdr>
        <w:top w:val="none" w:sz="0" w:space="0" w:color="auto"/>
        <w:left w:val="none" w:sz="0" w:space="0" w:color="auto"/>
        <w:bottom w:val="none" w:sz="0" w:space="0" w:color="auto"/>
        <w:right w:val="none" w:sz="0" w:space="0" w:color="auto"/>
      </w:divBdr>
    </w:div>
    <w:div w:id="21228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upporting-students-out-home-care/policy" TargetMode="External"/><Relationship Id="rId18" Type="http://schemas.openxmlformats.org/officeDocument/2006/relationships/hyperlink" Target="https://www2.education.vic.gov.au/pal/restraint-seclusion/policy" TargetMode="External"/><Relationship Id="rId26" Type="http://schemas.openxmlformats.org/officeDocument/2006/relationships/hyperlink" Target="https://www2.education.vic.gov.au/pal/lgbtiq-student-support/policy" TargetMode="External"/><Relationship Id="rId3" Type="http://schemas.openxmlformats.org/officeDocument/2006/relationships/styles" Target="styles.xml"/><Relationship Id="rId21" Type="http://schemas.openxmlformats.org/officeDocument/2006/relationships/hyperlink" Target="https://www2.education.vic.gov.au/pal/attendance/policy" TargetMode="External"/><Relationship Id="rId7" Type="http://schemas.openxmlformats.org/officeDocument/2006/relationships/endnotes" Target="endnotes.xml"/><Relationship Id="rId12" Type="http://schemas.openxmlformats.org/officeDocument/2006/relationships/hyperlink" Target="https://www2.education.vic.gov.au/pal/lgbtiq-student-support/policy" TargetMode="External"/><Relationship Id="rId17" Type="http://schemas.openxmlformats.org/officeDocument/2006/relationships/hyperlink" Target="https://www2.education.vic.gov.au/pal/expulsions/policy" TargetMode="External"/><Relationship Id="rId25" Type="http://schemas.openxmlformats.org/officeDocument/2006/relationships/hyperlink" Target="https://www2.education.vic.gov.au/pal/students-disability/polic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education.vic.gov.au/pal/suspensions/policy" TargetMode="External"/><Relationship Id="rId20" Type="http://schemas.openxmlformats.org/officeDocument/2006/relationships/hyperlink" Target="https://www2.education.vic.gov.au/pal/expulsions/guidance/decision" TargetMode="External"/><Relationship Id="rId29" Type="http://schemas.openxmlformats.org/officeDocument/2006/relationships/hyperlink" Target="https://www2.education.vic.gov.au/pal/expulsion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montps.vic.edu.au" TargetMode="External"/><Relationship Id="rId24" Type="http://schemas.openxmlformats.org/officeDocument/2006/relationships/hyperlink" Target="https://www2.education.vic.gov.au/pal/supporting-students-out-home-care/polic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education.vic.gov.au/pal/international-student-program/guidance/supporting-students-learning-and-engagement-section-7"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2.education.vic.gov.au/pal/suspensions/policy" TargetMode="External"/><Relationship Id="rId10" Type="http://schemas.openxmlformats.org/officeDocument/2006/relationships/hyperlink" Target="mailto:belmont.ps@education.vic.gov.au" TargetMode="External"/><Relationship Id="rId19" Type="http://schemas.openxmlformats.org/officeDocument/2006/relationships/hyperlink" Target="https://www2.education.vic.gov.au/pal/suspensions/guidance/1-suspension-proces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2.education.vic.gov.au/pal/students-disability/policy" TargetMode="External"/><Relationship Id="rId22" Type="http://schemas.openxmlformats.org/officeDocument/2006/relationships/hyperlink" Target="https://www2.education.vic.gov.au/pal/student-engagement/policy" TargetMode="External"/><Relationship Id="rId27" Type="http://schemas.openxmlformats.org/officeDocument/2006/relationships/hyperlink" Target="https://www2.education.vic.gov.au/pal/behaviour-students/policy" TargetMode="External"/><Relationship Id="rId30" Type="http://schemas.openxmlformats.org/officeDocument/2006/relationships/hyperlink" Target="https://www2.education.vic.gov.au/pal/restraint-seclusion/policy"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5A7B-77A6-4F35-93E2-25C9A36F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Temae McCormack</dc:creator>
  <cp:lastModifiedBy>Craig Smith</cp:lastModifiedBy>
  <cp:revision>14</cp:revision>
  <cp:lastPrinted>2019-01-31T06:07:00Z</cp:lastPrinted>
  <dcterms:created xsi:type="dcterms:W3CDTF">2022-05-31T23:18:00Z</dcterms:created>
  <dcterms:modified xsi:type="dcterms:W3CDTF">2023-09-08T02:39:00Z</dcterms:modified>
</cp:coreProperties>
</file>